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Обломов как социально-психологический тип в романе Ивана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Попов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Роман «Обломов» Ивана Гончарова представляет собой глубокое исследование социально-психологического типа человека, который, проводя сравнение с современным обществом, выявляет феномен, известный как обломовщина. Давайте рассмотрим, что такое этот социально-психологический тип, воплощенный в образе главного героя — Ильи Ильича Обломова.</w:t>
      </w:r>
    </w:p>
    <w:p>
      <w:pPr>
        <w:pStyle w:val="paragraphStyleText"/>
      </w:pPr>
      <w:r>
        <w:rPr>
          <w:rStyle w:val="fontStyleText"/>
        </w:rPr>
        <w:t xml:space="preserve">Обломов — это человек, находящийся в состоянии постоянного внутреннего конфликта между желанием жить активно и боязнью перемен, что ярко выражается в его ленивом образе жизни и глубоком нежелании принимать какие-либо советы и наставления. Понятие «обломовщина» как раз иллюстрирует это состояние — состояние апатии, безынициативности и полного эмоционального отключения от жизни. Я считаю, что образ Обломова не просто символизирует личные проблемы одного человека, но отражает социальные проблемы всей эпохи, в которой герой жил.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Обломов обсуждает с другом, Штольцем, своё нежелание заниматься делами и стремление к спокойствию. Он откровенно признается в том, что самый главный его страх — это необходимость изменений в своей жизни. Гончаров описывает, как Обломов склонен проводить дни в постели, размышляя о том, как прекрасно было бы ничего не делать. Его друг Штольц пытается убедить его взять на себя хоть какую-то ответственность, однако Обломов все равно выбирает оставаться в своей привычной зонe комфорта.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 центральную проблему обломовщины и показывает, как страсть к стабильности может подавлять реальные амбиции и желания. Обломов живет в мире фантазий и утопических мечтаний, предпочитая идеальный порядок в уме реальному действию. Такой выбор явно указывает на его психологическое состояние — стремление избежать реальности и потребность в спокойствии любой ценой.</w:t>
      </w:r>
    </w:p>
    <w:p>
      <w:pPr>
        <w:pStyle w:val="paragraphStyleText"/>
      </w:pPr>
      <w:r>
        <w:rPr>
          <w:rStyle w:val="fontStyleText"/>
        </w:rPr>
        <w:t xml:space="preserve">В заключение, анализируя характер Обломова, можно прийти к выводу, что его образ представляет собой не только индивидуальную трагедию, но и социальный диагноз целой эпохи, где преобладает бездействие и нежелание меняться. Гончаров создает мощный портрет человека, который стал жертвой своих собственных страхов, и в этом заключается глубокая мысль автора о том, как важно быть активным участником своей жизни, а не её безмолвным наблюдателем.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