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Актуальные проблемы в творчестве К.Г. Паустовского на примере рассказа «Телеграмма»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wisoxxn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К.G. Паустовский — один из ярких представителей русской литературы XX века, чьи произведения касаются глубоких и актуальных тем человеческого существования, любви, разлуки и чувств, которые часто остаются непонятыми. Одной из его заметных работ является рассказ «Телеграмма», в котором автор поднимает важные вопросы, связанные с человеческими отношениями и эмоциональным состоянием людей в условиях стремительных изменений времени. В этом сочинении мы рассмотрим, какие актуальные проблемы затрагивает К.Г. Паустовский в своем рассказе и как они проявляются через судьбы героев.</w:t>
      </w:r>
    </w:p>
    <w:p>
      <w:pPr>
        <w:pStyle w:val="paragraphStyleText"/>
      </w:pPr>
      <w:r>
        <w:rPr>
          <w:rStyle w:val="fontStyleText"/>
        </w:rPr>
        <w:t xml:space="preserve">Перед тем как перейти к основным аспектам, важно определить, что значит «актуальные проблемы» в литературе. Это вопросы, которые остаются важными на протяжении времени и вызывают интерес у читателей, поскольку они касаются универсальных человеческих переживаний и переживаний, с которыми сталкиваются люди в разных эпохах. В данной работе речь идет о том, как темы любви, тоски и недопонимания пронизывают рассказ Паустовского, создавая атмосферу глубокого эмоционального накала.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«Телеграмма» К.Г. Паустовский прекрасно иллюстрирует проблемы человеческой коммуникации и взаимопонимания через трагическую судьбу главного героя, который тоскует по потере и недостижимой любви. Обратимся к рассказу «Телеграмма». В начале произведения главный герой получает озадачивающее сообщение от женщины, к которой он испытывает теплые чувства. Она сообщает о своей болезни и необходимости расстаться. Этот момент стал поворотным в его жизни, пробуждая в нем чувство вины и беспокойства.</w:t>
      </w:r>
    </w:p>
    <w:p>
      <w:pPr>
        <w:pStyle w:val="paragraphStyleText"/>
      </w:pPr>
      <w:r>
        <w:rPr>
          <w:rStyle w:val="fontStyleText"/>
        </w:rPr>
        <w:t xml:space="preserve">Здесь важно отметить, что телеграмма — это символ недосказанности и недостатка общения, который подчеркивает тему изоляции героев. Настоящая трагедия заключается в том, что о любви нельзя просто сообщить через сухую формулировку. Чувства и эмоциональные переживания требуют более искренних и нежных слов. Микровывод может быть сделан из того, как главный герой начинает переосмысливать свою жизнь и несостоявшиеся отношения, показывая, что недопонимание и недостаток открытости часто приводят к сердечным страданиям.</w:t>
      </w:r>
    </w:p>
    <w:p>
      <w:pPr>
        <w:pStyle w:val="paragraphStyleText"/>
      </w:pPr>
      <w:r>
        <w:rPr>
          <w:rStyle w:val="fontStyleText"/>
        </w:rPr>
        <w:t xml:space="preserve">На примере этого рассказа Паустовский показывает универсальность человеческой боли и сложность эмоций, которые вряд ли могут быть переданы через обычное сообщение. В заключение следует отметить, что актуальные проблемы, поднятые в рассказе, действительно имеют значение и в наши дни, когда технологии все чаще заменяют живое общение. Я считаю, что «Телеграмма» остается важным напоминанием о том, как важно быть открытыми и искренними в своих чувствах, чтобы избежать недопонимания и эмоциональной пустоты.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