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духа в рассказе «Судьба человека»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maxim666sav@gmail.com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духа человека в условиях жестоких испытаний всегда был актуален. Каковы причины, по которым некоторые люди способны преодолевать невероятные трудности, в то время как другие сдаются? Давайте рассмотрим, что такое сила духа и как она проявляется в жизни человека.</w:t>
      </w:r>
    </w:p>
    <w:p>
      <w:pPr>
        <w:pStyle w:val="paragraphStyleText"/>
      </w:pPr>
      <w:r>
        <w:rPr>
          <w:rStyle w:val="fontStyleText"/>
        </w:rPr>
        <w:t xml:space="preserve">Сила духа — это внутреннее качество, которое позволяет человеку стойко переносить трудности, сохранять веру в себя и свои силы, несмотря на неблагоприятные обстоятельства. Это не просто физическая выносливость, но и моральная стойкость, способность противостоять жизненным вызовам. Сила духа помогает людям не только выживать, но и сохранять человечность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Я считаю, что сила духа является ключевым элементом выживания и сохранения человеческого достоинства в условиях войны и страданий, что ярко иллюстрируется в рассказе Михаила Шолохова «Судьба человека».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испытания: он теряет семью, попадает в плен, а затем становится свидетелем жестокости войны. Однако, несмотря на все страдания, он не теряет надежды и стремления к жизни. В одном из эпизодов, когда он встречает мальчика-сироту, Андрей решает взять его под свою опеку, несмотря на собственные трудности. Это решение показывает, что даже в самых тяжелых условиях он сохраняет человечность и готов помочь другому.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сила духа позволяет человеку не только выживать, но и оставаться человеком. Андрей, несмотря на все испытания, не теряет веру в добро и человечность. Его поступок — это проявление силы духа, которая вдохновляет и дает надежду на лучшее.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духа — это важнейшее качество, которое помогает человеку преодолевать трудности и сохранять свою человечность. Рассказ «Судьба человека» Михаила Шолохова ярко иллюстрирует, как даже в самых тяжелых условиях можно оставаться верным своим принципам и помогать другим. Сила духа — это то, что делает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