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Марья Ивановна Миронова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andros0va.marina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женских образов в литературе всегда был актуален. Одним из ярких примеров является Марья Ивановна Миронова из романа А.С. Пушкина «Капитанская дочка». Этот персонаж не только олицетворяет идеалы женственности и добродетели, но и играет ключевую роль в развитии сюжета и раскрытии тем любви и преданности.</w:t>
      </w:r>
    </w:p>
    <w:p>
      <w:pPr>
        <w:pStyle w:val="paragraphStyleText"/>
      </w:pPr>
      <w:r>
        <w:rPr>
          <w:rStyle w:val="fontStyleText"/>
        </w:rPr>
        <w:t xml:space="preserve">Марья Ивановна — это образ, который можно охарактеризовать как символ верности и стойкости. Она является дочерью капитана, и её жизнь тесно связана с судьбой её отца и событиями, происходящими в России в XVIII веке. Важно отметить, что в романе Пушкина женские персонажи часто выступают в роли моральных ориентиров для мужчин. Марья Ивановна, несмотря на все трудности, сохраняет свою доброту и человечность, что делает её центральной фигурой в произведении.</w:t>
      </w:r>
    </w:p>
    <w:p>
      <w:pPr>
        <w:pStyle w:val="paragraphStyleText"/>
      </w:pPr>
      <w:r>
        <w:rPr>
          <w:rStyle w:val="fontStyleText"/>
        </w:rPr>
        <w:t xml:space="preserve">Я считаю, что Марья Ивановна Миронова является воплощением идеала русской женщины, которая, несмотря на все испытания, остается верной своим принципам и любви. Её характер и действия в романе подчеркивают важность моральных ценностей и преданности, что особенно актуально в контексте исторических событий, описанных в произведении.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Марья Ивановна оказывается в плену у Пугачёва. В этой ситуации она проявляет невероятную стойкость и мужество. Несмотря на страх и неопределенность, она не теряет надежды на спасение и верит в своего возлюбленного, Петра Гринёва. Этот момент подчеркивает её внутреннюю силу и преданность, что делает её образ ещё более привлекательным и значимым.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Марья Ивановна является символом верности и стойкости. Её поведение в сложной ситуации показывает, что истинная сила женщины заключается не только в физической, но и в моральной стойкости. Она не поддается панике и сохраняет веру в лучшее, что вдохновляет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Марьи Ивановны Мироновой в романе «Капитанская дочка» является ярким примером женской силы и преданности. Она олицетворяет идеалы, которые актуальны и в наше время. Я считаю, что её характер и действия служат важным напоминанием о том, как важны моральные ценности и верность в любых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