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Без действий мечты бесплодны: анализ образа Обломова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stennickovaalexandra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действия и бездействие влияют на осуществление мечт, является актуальным в любой эпохе. Особенно ярко этот вопрос раскрывается в романе И.А. Гончарова «Обломов», где главный герой, Илья Ильич Обломов, олицетворяет собой человека, который мечтает о лучшей жизни, но не предпринимает никаких шагов для ее достижения. В этом сочинении мы рассмотрим, как образ Обломова иллюстрирует мысль о том, что без действий мечты остаются бесплодными.</w:t>
      </w:r>
    </w:p>
    <w:p>
      <w:pPr>
        <w:pStyle w:val="paragraphStyleText"/>
      </w:pPr>
      <w:r>
        <w:rPr>
          <w:rStyle w:val="fontStyleText"/>
        </w:rPr>
        <w:t xml:space="preserve">Обломов — это человек, который живет в мире своих фантазий и мечтаний. Он мечтает о спокойной, размеренной жизни, о любви и счастье, но при этом не делает ничего для их достижения. Его характер можно охарактеризовать как пассивный и инертный. Он предпочитает проводить время в постели, размышляя о том, как было бы хорошо, если бы его жизнь была другой. Это состояние бездействия и лени становится его привычкой, и он не осознает, что именно оно мешает ему реализовать свои мечты.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Обломов, находясь в состоянии глубокого раздумья, говорит о своих мечтах о жизни на природе, о доме, где он мог бы быть счастлив. Однако, вместо того чтобы начать действовать, он продолжает оставаться в своем уютном, но ограниченном мире. Этот эпизод подчеркивает его внутреннюю борьбу: он хочет перемен, но не готов сделать шаг навстречу им. Таким образом, Гончаров показывает, что мечты без действий остаются лишь иллюзиями.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Обломов, несмотря на свои благие намерения, не может достичь желаемого, так как его бездействие становится преградой на пути к осуществлению мечты. Он олицетворяет собой тех людей, которые, мечтая о лучшей жизни, остаются в рамках привычного существования, не желая или не умея изменить свою судьбу.</w:t>
      </w:r>
    </w:p>
    <w:p>
      <w:pPr>
        <w:pStyle w:val="paragraphStyleText"/>
      </w:pPr>
      <w:r>
        <w:rPr>
          <w:rStyle w:val="fontStyleText"/>
        </w:rPr>
        <w:t xml:space="preserve">В заключение, образ Обломова в романе И.А. Гончарова служит ярким примером того, как бездействие может разрушить мечты. Я считаю, что действия необходимы для реализации любых замыслов, и без них мечты остаются лишь пустыми фантазиями. Таким образом, Гончаров подчеркивает важность активной жизненной позиции и необходимости действовать, чтобы достичь желаемого.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