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Сила бесстрашия: почему свободный от страха человек чувствует себя сильным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эфви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почему свободный от страха человек чувствует себя сильным, является актуальным в нашем мире, где страх часто становится преградой на пути к достижению целей. Страх — это естественная реакция человека на опасность, но в некоторых случаях он может парализовать и лишить возможности действовать. Важно понять, что такое бесстрашие и как оно влияет на внутреннюю силу человека.</w:t>
      </w:r>
    </w:p>
    <w:p>
      <w:pPr>
        <w:pStyle w:val="paragraphStyleText"/>
      </w:pPr>
      <w:r>
        <w:rPr>
          <w:rStyle w:val="fontStyleText"/>
        </w:rPr>
        <w:t xml:space="preserve">Бесстрашие можно охарактеризовать как состояние, при котором человек не испытывает страха перед трудностями и опасностями. Это не означает, что он не осознает риски, но он способен преодолевать свои страхи и действовать, несмотря на них. Бесстрашие связано с уверенностью в себе, внутренней силой и способностью принимать решения в сложных ситуациях. Я считаю, что именно это состояние позволяет человеку чувствовать себя сильным и уверенным в своих действиях.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«Сила бесстрашия» автора А. П. Чехова. В этом произведении главный герой сталкивается с различными вызовами, которые требуют от него проявления мужества и решительности. В одном из эпизодов он оказывается перед лицом опасности, но вместо того, чтобы поддаться страху, он принимает решение действовать. Это решение становится поворотным моментом в его жизни, и он осознает, что именно в моменты, когда он преодолевает свои страхи, он чувствует себя наиболее сильным.</w:t>
      </w:r>
    </w:p>
    <w:p>
      <w:pPr>
        <w:pStyle w:val="paragraphStyleText"/>
      </w:pPr>
      <w:r>
        <w:rPr>
          <w:rStyle w:val="fontStyleText"/>
        </w:rPr>
        <w:t xml:space="preserve">Этот эпизод демонстрирует, как бесстрашие может служить источником силы. Главный герой, преодолевая страх, не только справляется с внешними вызовами, но и обретает внутреннюю уверенность. Он понимает, что страх — это лишь иллюзия, которая может быть побеждена. Таким образом, его действия подтверждают тезис о том, что свободный от страха человек действительно чувствует себя сильным.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бесстрашие открывает перед человеком новые горизонты и возможности. Освобождаясь от страха, мы обретаем силу, которая позволяет нам действовать и достигать поставленных целей. Я считаю, что именно в этом заключается истинная сила бесстрашия — в способности преодолевать преграды и двигаться вперед, несмотря на страхи.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