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Мечтательность: достоинство или недостаток?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Арина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2024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Давайте рассмотрим, что такое мечтательность. Мечтательность — это способность человека погружаться в мир фантазий и грез, создавать образы и идеи, которые могут быть далеки от реальности. Это качество может проявляться в различных формах: от простого мечтания о будущем до создания сложных концепций и проектов. Мечтательность может быть как достоинством, так и недостатком, в зависимости от того, как она влияет на жизнь человека и его окружение. Я считаю, что мечтательность является достоинством, если она направлена на достижение целей и вдохновение, но может стать недостатком, если отвлекает от реальности и приводит к бездействию.</w:t>
      </w:r>
    </w:p>
    <w:p>
      <w:pPr>
        <w:pStyle w:val="paragraphStyleText"/>
      </w:pPr>
      <w:r>
        <w:rPr>
          <w:rStyle w:val="fontStyleText"/>
        </w:rPr>
        <w:t xml:space="preserve">Обратимся к рассказу "Мечтатель" А. П. Чехова. В этом произведении главный герой, мечтатель, погружен в свои фантазии и идеалы, что делает его жизнь яркой и насыщенной. Он создает в своем воображении образы прекрасного мира, где все возможно, и это вдохновляет его на творчество. Однако, его мечтательность также приводит к тому, что он не может адаптироваться к реальной жизни, что вызывает недовольство окружающих и приводит к его одиночеству.</w:t>
      </w:r>
    </w:p>
    <w:p>
      <w:pPr>
        <w:pStyle w:val="paragraphStyleText"/>
      </w:pPr>
      <w:r>
        <w:rPr>
          <w:rStyle w:val="fontStyleText"/>
        </w:rPr>
        <w:t xml:space="preserve">Этот эпизод показывает, как мечтательность может быть как источником вдохновения, так и причиной проблем. С одной стороны, мечты героя позволяют ему видеть мир в ярких красках, что делает его жизнь более насыщенной. С другой стороны, его неспособность действовать в реальности приводит к тому, что он теряет связь с окружающим миром. Таким образом, мечтательность, будучи источником творческой энергии, может также стать препятствием на пути к реальным достижениям.</w:t>
      </w:r>
    </w:p>
    <w:p>
      <w:pPr>
        <w:pStyle w:val="paragraphStyleText"/>
      </w:pPr>
      <w:r>
        <w:rPr>
          <w:rStyle w:val="fontStyleText"/>
        </w:rPr>
        <w:t xml:space="preserve">В заключение, мечтательность — это двустороннее качество, которое может как обогащать жизнь человека, так и создавать трудности. Я считаю, что важно находить баланс между мечтами и реальностью, чтобы использовать мечтательность как инструмент для достижения целей, а не как способ избежать действительности.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