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Собакевича из поэмы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melissasoft@icloud.com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Н. В. Гоголя «Мертвые души» одним из ярких персонажей является Собакевич. Давайте рассмотрим, что представляет собой этот герой и какую роль он играет в произведении.</w:t>
      </w:r>
    </w:p>
    <w:p>
      <w:pPr>
        <w:pStyle w:val="paragraphStyleText"/>
      </w:pPr>
      <w:r>
        <w:rPr>
          <w:rStyle w:val="fontStyleText"/>
        </w:rPr>
        <w:t xml:space="preserve">Собакевич — это помещик, который олицетворяет собой типичного представителя русского дворянства того времени. Он является воплощением жадности, корысти и мелочности. Важно отметить, что Собакевич не просто помещик, а человек, который живет по принципу «всё для себя». Его характер можно охарактеризовать как грубый и приземленный, что делает его антиподом более возвышенных и идеалистичных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Собакевич является символом деградации и упадка помещичьего сословия, которое в погоне за материальными благами теряет свою человечность. В одном из эпизодов поэмы, когда Чичиков приходит к нему с намерением купить мертвые души, Собакевич проявляет свою жадность и расчетливость. Он не только предлагает Чичикову мертвые души, но и начинает торговаться, показывая, что для него важнее всего — это выгода.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его внешности и манеры поведения. Гоголь описывает Собакевича как человека крупного телосложения, с грубым лицом и неопрятной одеждой. Это создает образ человека, который не заботится о внешнем виде, но при этом очень расчетлив и хитёр. Его манера говорить также подчеркивает его грубость и прямолинейность. Он не стесняется в выражениях и говорит то, что думает, что делает его еще более непривлекательным в глазах читателя.</w:t>
      </w:r>
    </w:p>
    <w:p>
      <w:pPr>
        <w:pStyle w:val="paragraphStyleText"/>
      </w:pPr>
      <w:r>
        <w:rPr>
          <w:rStyle w:val="fontStyleText"/>
        </w:rPr>
        <w:t xml:space="preserve">Таким образом, Собакевич в «Мертвых душах» является ярким примером того, как жадность и корысть могут разрушить человеческую природу. Его поведение и характер показывают, что в погоне за материальными благами человек может потерять все, включая свою душу. В заключение, можно сказать, что Собакевич — это не просто персонаж, а символ целого слоя общества, который Гоголь критиковал в своем произведении.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