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Борьба со скукой: образ жизни Штольца в романе "Обломов"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g79512665097ththyi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бороться со скукой, является актуальным для многих людей, особенно в современном мире, где время часто кажется пустым и безделичным. Скука может быть следствием отсутствия интересов, целей или активной жизненной позиции. В этом контексте образ жизни Штольца в романе И.А. Гончарова "Обломов" представляет собой яркий пример того, как можно преодолеть скуку и найти смысл в жизни.</w:t>
      </w:r>
    </w:p>
    <w:p>
      <w:pPr>
        <w:pStyle w:val="paragraphStyleText"/>
      </w:pPr>
      <w:r>
        <w:rPr>
          <w:rStyle w:val="fontStyleText"/>
        </w:rPr>
        <w:t xml:space="preserve">Штольц — это человек действия, который воплощает в себе идеал активного и целеустремленного человека. Он постоянно занят делами, стремится к самосовершенствованию и развитию. В отличие от Обломова, который погружен в мир мечтаний и бездействия, Штольц активно использует каждую минуту своего времени. Он занимается бизнесом, путешествует, общается с людьми и всегда находит новые увлечения. Это позволяет ему не только избежать скуки, но и достичь успеха в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Штольц пытается разбудить Обломова от его апатии. Он предлагает ему заняться делами, путешествовать, развиваться. Штольц не понимает, как можно жить без цели и активности. Этот момент подчеркивает контраст между двумя героями: Штольц олицетворяет активную жизненную позицию, а Обломов — бездействие и скуку. Штольц не просто говорит о необходимости борьбы со скукой, он сам является примером того, как это можно сделать.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Штольца в романе "Обломов" демонстрирует, что борьба со скукой заключается в активной жизненной позиции, стремлении к новым знаниям и опыту. Я считаю, что достижения Штольца служат важным уроком для всех нас: чтобы избежать скуки, необходимо действовать, развиваться и не бояться перемен. В противовес этому, образ Обломова показывает, как бездействие и отсутствие целей могут привести к внутреннему опустошению и скуке. В итоге, роман Гончарова заставляет задуматься о том, как важно находить смысл в жизни и активно бороться со скукой.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