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нельзя бросать человека в беде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бедами. Вопрос о том, почему нельзя бросать человека в беде, является актуальным и важным. Беда — это не только физическое страдание, но и эмоциональная боль, которая может сломить даже самых сильных людей. Я считаю, что поддержка и помощь в трудные времена — это не только моральный долг, но и проявление человечности, которое укрепляет связи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"Тарас Бульба". В этом произведении мы видим, как главные герои, казаки, сталкиваются с различными испытаниями. Один из ярких эпизодов — это момент, когда Тарас Бульба, узнав о предательстве своего сына Андрия, испытывает глубокую боль и разочарование. Он понимает, что предательство — это не просто личная утрата, но и удар по всему казачьему братству. Тарас не может оставить своего сына в беде, даже если тот совершил ошибку. Он пытается вернуть его на путь истинный, показывая, что даже в самые трудные времена важно не оставлять близких людей.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поддержка и помощь в трудные времена — это основа человеческих отношений. Тарас Бульба, несмотря на свою ярость и разочарование, не может бросить своего сына, потому что любовь и ответственность за близких людей важнее всего. Это показывает, что даже в моменты предательства и боли, мы должны оставаться рядом с теми, кто нуждается в нас.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бросать человека в беде — значит предавать не только его, но и себя. Человечность проявляется в способности поддерживать друг друга в трудные времена. Я считаю, что именно в такие моменты мы можем показать свою истинную сущность и укрепить связи, которые делают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