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Человек чести в романе А. С. Пушкина 'Капитанская дочка'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Инкогнито 2874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чести и достоинстве человека всегда был актуален в литературе и жизни. В романе А. С. Пушкина «Капитанская дочка» мы можем увидеть, как эти понятия проявляются в судьбах героев, особенно в образе Петра Гринёва. Честь — это не просто моральная категория, это основа человеческого существования, которая определяет поведение и выбор человека в сложных ситуациях. Я считаю, что в романе «Капитанская дочка» Пушкин показывает, что честь человека может проявляться в самых трудных обстоятельствах, и именно она становится основой для истинного мужества и благородства.</w:t>
      </w:r>
    </w:p>
    <w:p>
      <w:pPr>
        <w:pStyle w:val="paragraphStyleText"/>
      </w:pPr>
      <w:r>
        <w:rPr>
          <w:rStyle w:val="fontStyleText"/>
        </w:rPr>
        <w:t xml:space="preserve">Обратимся к образу Петра Гринёва, который является центральной фигурой произведения. В начале романа он предстает перед читателем как молодой, наивный человек, который только начинает познавать мир. Однако, когда он оказывается в плену у Пугачёва, его характер начинает проявляться в полной мере. В одном из ключевых эпизодов, когда Гринёв отказывается выдать секреты о крепости, он демонстрирует свою преданность и верность долгу. Этот момент показывает, что даже в условиях угрозы жизни он остается верен своим принципам и чести.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Гринёв, несмотря на страх и опасность, выбирает путь чести, что подчеркивает его благородство и мужество. Он не только защищает свою жизнь, но и сохраняет свою человеческую сущность, что делает его настоящим человеком чести.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роман «Капитанская дочка» А. С. Пушкина является ярким примером того, как честь и достоинство могут проявляться в самых сложных ситуациях. Петр Гринёв, как человек чести, показывает, что истинная сила заключается не в физической мощи, а в способности оставаться верным своим принципам и идеалам, даже когда это требует больших жертв. Таким образом, Пушкин подчеркивает важность чести как основополагающего элемента человеческой жизни.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