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Нравственная личность Петра Гринева в повести 'Капитанская дочка'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i13072010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нравственной личности Петра Гринева в повести Александра Сергеевича Пушкина "Капитанская дочка" является актуальным и многогранным. Каковы же основные черты характера Гринева, и как они проявляются в его поступках? Нравственная личность — это совокупность моральных качеств, которые определяют поведение человека в обществе, его отношение к другим людям и к самому себе. В случае Петра Гринева мы видим, что его нравственные принципы формируются под воздействием различных обстоятельств и испытаний, с которыми он сталкивается на протяжении всего сюжета. Я считаю, что Петр Гринев является ярким примером нравственной личности, которая проявляет стойкость, благородство и преданность своим идеалам даже в самых трудных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повести "Капитанская дочка". В начале произведения мы видим молодого Гринева, который отправляется на службу в крепость. Он наивен и полон романтических представлений о жизни, однако его характер начинает формироваться под влиянием событий, происходящих вокруг. Одним из ключевых эпизодов является его встреча с Машей Мироновой, дочерью капитана. Гринев влюбляется в нее и проявляет благородство, когда решает помочь ей, несмотря на опасности, связанные с восстанием пугачевцев.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Гринев, несмотря на страх и неопределенность, выбирает сторону добра. Он не предает своих друзей и не отказывается от своих чувств, что подчеркивает его нравственные качества. Микровывод из этого примера заключается в том, что Гринев, даже находясь в сложной ситуации, остается верен своим принципам и любви, что делает его нравственной личностью.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Петр Гринев в "Капитанской дочке" является примером нравственной личности, которая проявляет стойкость и благородство в условиях испытаний. Его поступки и выборы показывают, что даже в самые трудные времена можно оставаться верным своим идеалам и моральным принципам. Таким образом, Пушкин через образ Гринева подчеркивает важность нравственности и человечности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