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Любимые страницы из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v7644771@gmail.com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любимых страницах из произведений классической литературы всегда вызывает интерес и желание поделиться своими впечатлениями. Почему одни моменты запоминаются больше других? Что делает их особенными? В случае с романом Александра Сергеевича Пушкина «Капитанская дочка» можно выделить несколько ключевых эпизодов, которые оставляют глубокий след в душе читателя.</w:t>
      </w:r>
    </w:p>
    <w:p>
      <w:pPr>
        <w:pStyle w:val="paragraphStyleText"/>
      </w:pPr>
      <w:r>
        <w:rPr>
          <w:rStyle w:val="fontStyleText"/>
        </w:rPr>
        <w:t xml:space="preserve">«Капитанская дочка» — это исторический роман, который рассказывает о событиях Пугачевского восстания и о судьбе молодой девушки Маши Мироновой и ее возлюбленного Петра Гринёва. В этом произведении Пушкин затрагивает важные темы, такие как любовь, верность, честь и предательство. Эти понятия становятся основой для понимания действий героев и их внутреннего мира.</w:t>
      </w:r>
    </w:p>
    <w:p>
      <w:pPr>
        <w:pStyle w:val="paragraphStyleText"/>
      </w:pPr>
      <w:r>
        <w:rPr>
          <w:rStyle w:val="fontStyleText"/>
        </w:rPr>
        <w:t xml:space="preserve">Я считаю, что одной из самых трогательных страниц является момент, когда Петр Гринев, находясь в плену у Пугачева, проявляет мужество и благородство. Он отказывается от предложенной ему свободы в обмен на предательство капитана, который был ему другом. Этот эпизод показывает, как важны моральные принципы и верность своим убеждениям. Гринев, несмотря на опасность, остается верен своему слову и не предает тех, кто ему дорог.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этого эпизода. Когда Пугачев предлагает Гриневу свободу, тот, вспомнив о капитане, говорит: «Я не могу предать человека, который был мне другом». Это решение становится поворотным моментом в судьбе героя. Он не только демонстрирует свою смелость, но и показывает, что истинная сила заключается в способности оставаться верным своим принципам, даже когда это может стоить жизни.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в «Капитанской дочке» Пушкин подчеркивает важность моральных ценностей и человеческой чести. Гринев, несмотря на все испытания, остается человеком с большой буквы, что делает его образ особенно привлекательным для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«Капитанская дочка» полна ярких и запоминающихся моментов, но именно эпизоды, связанные с моральным выбором героев, заставляют задуматься о вечных ценностях. Я считаю, что такие страницы, как момент с предательством, делают произведение актуальным и важным для каждого поколения.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