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Какую роль красота играет в жизни людей?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Лад Мямямя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Красота — это одно из самых загадочных и многогранных понятий, которое сопровождает человечество на протяжении всей его истории. Вопрос о том, какую роль красота играет в жизни людей, требует глубокого осмысления. Красота может быть как внешней, так и внутренней, и в каждом из этих проявлений она влияет на наше восприятие мира и самих себя. Я считаю, что красота играет важную роль в жизни людей, так как она вдохновляет, обогащает душу и формирует наше восприятие окружающей действительности.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красота играет ключевую роль в судьбах героев. Например, главная героиня, Анна, описывается как невероятно красивая женщина, и именно её красота привлекает внимание Вронского. В этом эпизоде мы видим, как внешняя красота становится катализатором событий, меняющих жизни не только Анны, но и окружающих её людей. Вронский, очарованный её красотой, готов на всё ради её любви, что в конечном итоге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красота может оказывать сильное влияние на человеческие отношения и поступки. Внешняя привлекательность Анны становится не только её достоинством, но и проклятием, так как она вызывает зависть и осуждение со стороны общества. Таким образом, красота в этом контексте выступает как двусторонний меч: она может вдохновлять и объединять, но также может разрушать и приводить к страданиям.</w:t>
      </w:r>
    </w:p>
    <w:p>
      <w:pPr>
        <w:pStyle w:val="paragraphStyleText"/>
      </w:pPr>
      <w:r>
        <w:rPr>
          <w:rStyle w:val="fontStyleText"/>
        </w:rPr>
        <w:t xml:space="preserve">В заключение, красота играет многогранную роль в жизни людей. Она вдохновляет, формирует наши идеалы и влияет на наши поступки. Однако, как показывает пример Анны Карениной, красота может быть как благословением, так и проклятием. Я считаю, что важно осознавать, что истинная красота заключается не только во внешнем облике, но и в внутреннем мире человека, его поступках и отношениях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