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Обзор фирмы "ГК А-ГРУПП"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sndavl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конкуренция на рынке услуг и товаров становится все более жесткой, важно понимать, какие компании способны предложить качественные решения и услуги. Одной из таких компаний является Группа Компаний «А-ГРУПП». Давайте рассмотрим, что представляет собой эта фирма.</w:t>
      </w:r>
    </w:p>
    <w:p>
      <w:pPr>
        <w:pStyle w:val="paragraphStyleText"/>
      </w:pPr>
      <w:r>
        <w:rPr>
          <w:rStyle w:val="fontStyleText"/>
        </w:rPr>
        <w:t xml:space="preserve">Группа Компаний «А-ГРУПП» — это многопрофильная организация, которая занимается различными направлениями бизнеса, включая строительство, проектирование, а также предоставление услуг в области информационных технологий. Основные характеристики компании заключаются в высоком уровне профессионализма, инновационном подходе и стремлении к качеству. Эти аспекты делают «А-ГРУПП» одним из лидеров в своей области.</w:t>
      </w:r>
    </w:p>
    <w:p>
      <w:pPr>
        <w:pStyle w:val="paragraphStyleText"/>
      </w:pPr>
      <w:r>
        <w:rPr>
          <w:rStyle w:val="fontStyleText"/>
        </w:rPr>
        <w:t xml:space="preserve">Я считаю, что успех Группы Компаний «А-ГРУПП» обусловлен не только высоким качеством предоставляемых услуг, но и умением адаптироваться к изменениям на рынке, а также постоянным стремлением к развитию и внедрению новых технологий.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примерам из деятельности компании. Например, в области строительства «А-ГРУПП» реализует проекты, которые отличаются не только современным дизайном, но и высокой энергоэффективностью. В одном из проектов, который был завершен в прошлом году, компания использовала инновационные материалы и технологии, что позволило значительно сократить сроки строительства и снизить затраты. Это подтверждает, что «А-ГРУПП» не боится внедрять новшества и активно использует их для достижения лучших результатов.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подход компании к реализации проектов демонстрирует ее стремление к качеству и эффективности. Использование современных технологий и материалов не только улучшает конечный продукт, но и делает его более доступным для клиентов. Таким образом, «А-ГРУПП» подтверждает свой статус надежного партнера на рынке.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Группа Компаний «А-ГРУПП» является ярким примером успешной компании, которая умеет адаптироваться к изменениям и внедрять инновации. Я считаю, что ее успехи в различных сферах деятельности подтверждают правильность выбранной стратегии и высокие стандарты качества, которые она устанавливает для себя и своих клиентов.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