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Емельяна Пугачёва на судьбу Петра Гринёва в повести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kotleta52638@gmail.com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исторических событий на судьбы отдельных людей всегда был актуален. Одним из ярких примеров такого влияния является повесть Александра Пушкина "Капитанская дочка", в которой судьба главного героя Петра Гринёва тесно переплетена с событиями крестьянской войны под предводительством Емельяна Пугачёва. В данной работе я постараюсь рассмотреть, как именно Пугачёв и его действия повлияли на жизнь и судьбу Гринёва.</w:t>
      </w:r>
    </w:p>
    <w:p>
      <w:pPr>
        <w:pStyle w:val="paragraphStyleText"/>
      </w:pPr>
      <w:r>
        <w:rPr>
          <w:rStyle w:val="fontStyleText"/>
        </w:rPr>
        <w:t xml:space="preserve">Емельян Пугачёв — это историческая фигура, ставшая символом народного восстания против угнетения и произвола власти. Он возглавил восстание крестьян, стремившихся к свободе и справедливости. Пугачёв стал не только лидером, но и олицетворением надежд простого народа на лучшее будущее. В повести Пушкина он представлен как харизматичный и сильный лидер, который вызывает как страх, так и восхищение. Его действия и решения оказывают значительное влияние на судьбы людей, оказавшихся в его окружении.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"Капитанская дочка". В начале повести мы видим Петра Гринёва, молодого офицера, который, следуя своим принципам, отправляется на службу в крепость Балагур. Однако вскоре он оказывается в центре восстания, возглавляемого Пугачёвым. В одном из ключевых эпизодов повести Гринёв встречает Пугачёва и, несмотря на его репутацию, проявляет к нему уважение и понимание. Это встреча становится поворотным моментом в жизни Гринёва, так как он начинает осознавать, что Пугачёв — не просто бунтовщик, а человек, борющийся за свои идеалы.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влияние Пугачёва на Гринёва проявляется не только в изменении его жизненных обстоятельств, но и в формировании его внутреннего мира. Гринёв начинает понимать, что в жизни существуют не только черное и белое, но и множество оттенков серого. Он осознает, что даже в условиях войны и насилия можно сохранить человечность и моральные принципы.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Емельян Пугачёв оказал значительное влияние на судьбу Петра Гринёва в повести "Капитанская дочка". Его действия и идеалы заставили Гринёва переосмыслить свои взгляды на жизнь и на окружающий мир. Я считаю, что именно через призму отношений Гринёва и Пугачёва Пушкин показывает, как исторические события могут изменить судьбы людей, заставляя их задуматься о своих ценностях и идеалах.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