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 с языка сорвется слово - любви: размышления о значимости чувств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piter_ssf@mail.ru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значимости чувств, особенно любви, всегда был актуален для человечества. Любовь — это одно из самых мощных и глубоких чувств, которое способно вдохновлять, изменять и даже разрушать. Давайте рассмотрим, что такое любовь и как она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Любовь можно охарактеризовать как сложное эмоциональное состояние, которое включает в себя привязанность, заботу, уважение и страсть. Это чувство может проявляться в различных формах: романтической, платонической, родительской и дружеской. Каждый из этих видов любви имеет свои особенности и играет важную роль в жизни человека. Я считаю, что любовь — это не только источник счастья, но и мощный двигатель личностного роста и самопознания.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С. Пушкина, который в своих стихах часто затрагивает тему любви. В его стихотворении «Я вас любил» поэт описывает глубокие и искренние чувства, которые, несмотря на их неразделенность, остаются в сердце человека. В этом произведении Пушкин передает всю гамму эмоций, связанных с любовью: радость, грусть, надежду и смирение. Он говорит о том, что даже если любовь не приносит счастья, она все равно остается важной частью жизни.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значимости чувств, так как показывает, что любовь, даже в своей неразделенной форме, обогащает душу человека. Пушкин не просто описывает свои переживания, он заставляет читателя задуматься о том, как любовь формирует нашу личность и влияет на наше восприятие мира. Чувства, которые мы испытываем, делают нас более человечными, учат нас сопереживанию и 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— это не просто эмоция, а важный аспект человеческой жизни, который формирует наше восприятие и взаимодействие с окружающим миром. Я считаю, что именно благодаря любви мы становимся лучше, учимся прощать и ценить моменты счастья. Чувства, которые мы испытываем, делают нас теми, кто мы есть, и придают смысл нашему существованию.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