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роман А.С. Пушкина называется "Капитанская дочка"?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Хатира Ахмедова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Роман А.С. Пушкина «Капитанская дочка» является одним из самых известных произведений русской литературы. Почему же он получил такое название? Давайте рассмотрим, что означает это название и какую роль играет капитанская дочка в сюжете.</w:t>
      </w:r>
    </w:p>
    <w:p>
      <w:pPr>
        <w:pStyle w:val="paragraphStyleText"/>
      </w:pPr>
      <w:r>
        <w:rPr>
          <w:rStyle w:val="fontStyleText"/>
        </w:rPr>
        <w:t xml:space="preserve">Ключевое понятие в названии — «капитанская дочка». Это выражение подразумевает не только дочь капитана, но и символизирует определённый социальный статус, а также личные качества героини. В романе речь идет о Марье Мироновой, дочери капитана Гринева, которая становится центральной фигурой в истории. Она олицетворяет собой добродетель, смелость и преданность, что делает её важной для понимания всей сюжетной линии.</w:t>
      </w:r>
    </w:p>
    <w:p>
      <w:pPr>
        <w:pStyle w:val="paragraphStyleText"/>
      </w:pPr>
      <w:r>
        <w:rPr>
          <w:rStyle w:val="fontStyleText"/>
        </w:rPr>
        <w:t xml:space="preserve">Я считаю, что название «Капитанская дочка» подчеркивает не только личность главной героини, но и её значимость в контексте исторических событий, происходящих в романе. Это имя становится символом любви, чести и преданности, что делает её образ особенно ярким и запоминающимся.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романа, чтобы проиллюстрировать это. В начале произведения мы видим, как Пётр Гринев, главный герой, попадает в плен к бунтовщикам. В этот момент он встречает Марью, и их отношения начинают развиваться. Она проявляет невероятную смелость и стойкость, когда защищает своего отца и помогает Гриневу. Например, в эпизоде, когда она рискует своей жизнью, чтобы спасти Гринева от казни, мы видим, как её любовь и преданность становятся решающими факторами в их судьбе.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Марья, будучи «капитанской дочкой», не только сохраняет честь своей семьи, но и становится символом надежды и мужества. Её действия подчеркивают важность личной ответственности и морального выбора в условиях исторических катастроф.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романа «Капитанская дочка» не случайно. Оно отражает не только социальный статус героини, но и её внутренние качества, которые делают её центральной фигурой в произведении. Марья Миронова становится символом любви и преданности, что делает её образ неотъемлемой частью русской литературы и истории.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