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денег в жизни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dch1pik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Давайте рассмотрим, какую роль играют деньги в жизни человека. Деньги — это универсальный эквивалент, который служит средством обмена, мерой стоимости и средством накопления. Они позволяют людям удовлетворять свои потребности, обеспечивать комфорт и безопасность, а также реализовывать свои желания и амбиции. Однако, несмотря на все преимущества, деньги могут также стать источником конфликтов и страданий. Я считаю, что деньги, будучи важным инструментом в жизни человека, могут как улучшать, так и ухудшать его существование в зависимости от того, как они используются.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«Гарри Поттер и философский камень» Дж. К. Роулинг. В этом произведении мы видим, как деньги влияют на жизнь различных персонажей. Например, семья Дурслей, обладая значительными финансовыми ресурсами, использует деньги для того, чтобы подавлять и унижать Гарри. Они не только обеспечивают себя всем необходимым, но и используют свои богатства, чтобы показать свое превосходство над другими. В то же время, Гарри, будучи сиротой и не имея материальных благ, сталкивается с трудностями, но его доброта и дружба с Роном и Гермионой помогают ему преодолеть все преграды.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что деньги могут служить как инструментом власти, так и источником страданий. Дурсли используют свои богатства для манипуляции и контроля, в то время как Гарри, не имея денег, находит настоящие ценности в дружбе и любви. Таким образом, пример из произведения подтверждает мой тезис о том, что деньги могут как улучшать, так и ухудшать жизнь человека в зависимости от их использования.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деньги играют важную роль в жизни человека, но их влияние зависит от моральных и этических норм, которыми руководствуются люди. Я считаю, что важно помнить, что истинные ценности не всегда измеряются в деньгах, и что дружба, любовь и доброта могут принести гораздо больше счастья, чем материальные блага.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