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денег в жизни человека в наше время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dch1pik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деньги играют ключевую роль в жизни каждого человека. Давайте рассмотрим, как именно деньги влияют на нашу повседневную жизнь и какие последствия это может иметь.</w:t>
      </w:r>
    </w:p>
    <w:p>
      <w:pPr>
        <w:pStyle w:val="paragraphStyleText"/>
      </w:pPr>
      <w:r>
        <w:rPr>
          <w:rStyle w:val="fontStyleText"/>
        </w:rPr>
        <w:t xml:space="preserve">Деньги можно определить как универсальное средство обмена, которое позволяет людям приобретать товары и услуги. Они служат не только для удовлетворения базовых потребностей, таких как еда и жилье, но и для реализации более сложных желаний, таких как путешествия, образование и досуг. Важно отметить, что деньги также являются мерой ценности, позволяя сравнивать различные товары и услуги между собой. Таким образом, деньги становятся неотъемлемой частью нашей жизни, влияя на наши решения и образ жизни.</w:t>
      </w:r>
    </w:p>
    <w:p>
      <w:pPr>
        <w:pStyle w:val="paragraphStyleText"/>
      </w:pPr>
      <w:r>
        <w:rPr>
          <w:rStyle w:val="fontStyleText"/>
        </w:rPr>
        <w:t xml:space="preserve">Я считаю, что деньги могут как обогащать, так и разрушать жизнь человека, в зависимости от того, как они используются. Обратимся к рассказу "Старик и море" Э. Хемингуэя. В этом произведении главный герой, старик Сантьяго, борется с огромной рыбой в открытом море. Хотя деньги не являются центральной темой рассказа, борьба Сантьяго символизирует стремление человека к достижению целей, которые могут быть как материальными, так и духовными.</w:t>
      </w:r>
    </w:p>
    <w:p>
      <w:pPr>
        <w:pStyle w:val="paragraphStyleText"/>
      </w:pPr>
      <w:r>
        <w:rPr>
          <w:rStyle w:val="fontStyleText"/>
        </w:rPr>
        <w:t xml:space="preserve">В одном из эпизодов Сантьяго, несмотря на свою бедность, проявляет невероятную стойкость и мужество, сражаясь с рыбой. Этот момент показывает, что деньги не всегда являются мерилом успеха. Сантьяго не богат, но его упорство и стремление к победе делают его настоящим героем. Этот пример доказывает, что, хотя деньги важны, истинная ценность заключается в человеческом духе и стремлении к цели.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деньги играют важную роль в жизни человека, но они не являются единственным фактором, определяющим его успех и счастье. Как показывает пример Сантьяго, истинные ценности заключаются в упорстве, мужестве и стремлении к мечте. Я считаю, что важно помнить об этом, чтобы не потерять себя в погоне за материальными благами.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