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Дружба Обломова и Штольца: контраст и единство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+79530380588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 и как она проявляется в произведении Ивана Александровича Гончарова «Обломов». Дружба — это особая связь между людьми, основанная на доверии, взаимопонимании и поддержке. В контексте романа дружба между Обломовым и Штольцем становится ярким примером контраста и единства, который раскрывает глубину человеческих отношений.</w:t>
      </w:r>
    </w:p>
    <w:p>
      <w:pPr>
        <w:pStyle w:val="paragraphStyleText"/>
      </w:pPr>
      <w:r>
        <w:rPr>
          <w:rStyle w:val="fontStyleText"/>
        </w:rPr>
        <w:t xml:space="preserve">Я считаю, что дружба Обломова и Штольца иллюстрирует, как разные характеры могут дополнять друг друга, создавая гармонию, несмотря на явные различия. Обломов — это человек, погруженный в свои мечты и размышления, он не спешит действовать и предпочитает бездействие. Штольц, напротив, является энергичным и деятельным человеком, который стремится к успеху и активно решает проблемы. Эти два героя представляют собой два полюса человеческой натуры: один — мечтатель, другой — практик.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Штольц пытается разбудить Обломова от его мечтательности и бездействия. Он предлагает ему заняться делами, вдохновляет его на активные действия, но Обломов, погруженный в свои размышления, не может воспринять его призыв. Этот момент подчеркивает контраст между ними: Штольц стремится к жизни, к действию, в то время как Обломов предпочитает оставаться в своем уютном мире. Однако, несмотря на эти различия, их дружба остается крепкой. Штольц понимает и принимает Обломова таким, какой он есть, и это создает уникальную связь между ними.</w:t>
      </w:r>
    </w:p>
    <w:p>
      <w:pPr>
        <w:pStyle w:val="paragraphStyleText"/>
      </w:pPr>
      <w:r>
        <w:rPr>
          <w:rStyle w:val="fontStyleText"/>
        </w:rPr>
        <w:t xml:space="preserve">Таким образом, дружба Обломова и Штольца демонстрирует, как контрастные характеры могут сосуществовать и дополнять друг друга. Штольц, будучи активным и целеустремленным, помогает Обломову увидеть мир с другой стороны, а Обломов, в свою очередь, учит Штольца ценить моменты покоя и размышлений. В этом контексте их дружба становится символом единства, которое возможно даже в условиях различий.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дружба Обломова и Штольца — это не только контраст, но и единство, которое показывает, как разные люди могут находить общий язык и поддерживать друг друга, несмотря на свои различия. Это важный урок о том, что дружба может быть основана на взаимопонимании и уважении, даже если друзья совершенно разные.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