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группы "Кино" на современную музыку и культуру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nastyakorotkovaa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группы "Кино" на современную музыку и культуру является темой, которая вызывает множество размышлений и обсуждений. Давайте рассмотрим, что такое группа "Кино" и какое значение она имеет для музыкальной и культурной среды нашей страны.</w:t>
      </w:r>
    </w:p>
    <w:p>
      <w:pPr>
        <w:pStyle w:val="paragraphStyleText"/>
      </w:pPr>
      <w:r>
        <w:rPr>
          <w:rStyle w:val="fontStyleText"/>
        </w:rPr>
        <w:t xml:space="preserve">Группа "Кино" — это не просто музыкальный коллектив, а целая эпоха в истории российской музыки. Основанная в начале 1980-х годов, она быстро завоевала популярность благодаря уникальному стилю, который сочетал в себе элементы рок-музыки и поэтические тексты. Лидером группы был Виктор Цой, чьи песни затрагивали важные социальные и личные темы, что сделало их близкими и понятными для молодежи того времени. В этом контексте можно сказать, что "Кино" стало символом целого поколения, которое искало свое место в мире и стремилось к переменам.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группы "Кино" на современную музыку и культуру невозможно переоценить. Обратимся к песне "Группа крови", которая стала настоящим гимном для многих. В ней Виктор Цой затрагивает темы борьбы, свободы и поиска себя. Эта песня не только отражает дух времени, но и вдохновляет новые поколения музыкантов. Например, многие современные исполнители, такие как Земфира и Баста, признаются в том, что творчество "Кино" оказало на них значительное влияние. Они перенимают элементы стиля и поэтики, создавая свои уникальные произведения.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и то, как "Кино" повлияло на культурные движения в России. Группа стала символом протеста и стремления к свободе, что особенно актуально в условиях политической нестабильности. Песни "Кино" звучат на митингах и акциях, их тексты цитируются в социальных сетях, что подтверждает их актуальность и значимость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группы "Кино" на современную музыку и культуру проявляется не только в музыкальных произведениях, но и в общественном сознании. Их творчество продолжает вдохновлять и объединять людей, что делает группу "Кино" неотъемлемой частью культурного наследия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