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Век нынешний и век минувший в комедии 'Горе от ума'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Апузар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Век нынешний и век минувший — это две эпохи, которые часто противопоставляются друг другу в литературе и искусстве. В комедии А. С. Грибоедова «Горе от ума» мы можем увидеть, как автор через образы своих героев и их взаимодействия раскрывает противоречия между старым и новым, традициями и прогрессом. Вопрос, который стоит перед нами, — как именно Грибоедов показывает эту борьбу двух веков?</w:t>
      </w:r>
    </w:p>
    <w:p>
      <w:pPr>
        <w:pStyle w:val="paragraphStyleText"/>
      </w:pPr>
      <w:r>
        <w:rPr>
          <w:rStyle w:val="fontStyleText"/>
        </w:rPr>
        <w:t xml:space="preserve">Век нынешний, как правило, ассоциируется с новыми идеями, свободой мысли и стремлением к переменам. В то время как век минувший олицетворяет устаревшие традиции, консерватизм и приверженность к старым порядкам. В комедии «Горе от ума» ключевым понятием является конфликт между этими двумя эпохами, который проявляется в судьбе главного героя — Чацкого. Я считаю, что Грибоедов через образ Чацкого демонстрирует, как новые идеи и стремление к свободе могут сталкиваться с предрассудками и ограничениями старого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сцене, где Чацкий возвращается в Москву после долгого отсутствия. Он полон новых идей и стремлений, но его встречают с недоумением и даже враждебностью. Например, в разговоре с Фамусовым, который представляет старое поколение, Чацкий сталкивается с непониманием и осуждением. Фамусов говорит о том, что «все должно быть по старинке», и не понимает, что прогресс требует изменений. Этот эпизод ярко иллюстрирует, как старые порядки не только не принимают новые идеи, но и активно противостоят им.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Грибоедов показывает, как старое поколение, олицетворяемое Фамусовым, не готово принять перемены, что приводит к конфликту с Чацким, который символизирует новое время. Этот конфликт подчеркивает, что прогресс и развитие общества невозможны без преодоления старых предрассудков.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комедии «Горе от ума» А. С. Грибоедов мастерски изображает противостояние двух эпох — века нынешнего и века минувшего. Через образы своих героев он показывает, что старые традиции могут стать преградой на пути к прогрессу и свободе. Таким образом, Грибоедов не только критикует устаревшие взгляды, но и призывает к открытости и принятию новых идей, что остается актуальным и в наше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