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Северная Африка: климат и сельское хозяйство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сокДобрый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Северная Африка — это регион, который привлекает внимание не только своей уникальной культурой и историей, но и разнообразием природных условий. Вопрос, который мы можем рассмотреть, касается влияния климата на сельское хозяйство в этом регионе. Как климатические условия Северной Африки определяют возможности и ограничения для сельского хозяйства?</w:t>
      </w:r>
    </w:p>
    <w:p>
      <w:pPr>
        <w:pStyle w:val="paragraphStyleText"/>
      </w:pPr>
      <w:r>
        <w:rPr>
          <w:rStyle w:val="fontStyleText"/>
        </w:rPr>
        <w:t xml:space="preserve">Климат Северной Африки в основном характеризуется как жаркий и сухой, с преобладанием пустынных и полупустынных ландшафтов. Средиземноморское побережье имеет более умеренный климат, но в целом, для большинства территории характерны высокие температуры и низкие осадки. Это создает определенные трудности для ведения сельского хозяйства, так как растения требуют достаточного количества влаги для роста и развития. Я считаю, что климатические условия Северной Африки значительно ограничивают возможности для сельского хозяйства, однако, при правильном подходе и использовании современных технологий, можно добиться успешных результатов.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 фермеров в Египте, которые используют систему орошения для сельского хозяйства. В частности, в районе дельты Нила, где река обеспечивает необходимую влагу, фермеры успешно выращивают рис, пшеницу и овощи. Однако, несмотря на наличие воды, они сталкиваются с проблемами, связанными с засолением почвы и изменением климата. Это приводит к необходимости применения новых агрономических методов и технологий, таких как капельное орошение и использование устойчивых к засухе сортов растений.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 египетскими фермерами показывает, как климатические условия могут как ограничивать, так и открывать новые возможности для сельского хозяйства. Несмотря на сложные условия, фермеры находят способы адаптироваться и использовать ресурсы, что подтверждает мой тезис о том, что правильное использование технологий и методов может помочь преодолеть климатические трудности.</w:t>
      </w:r>
    </w:p>
    <w:p>
      <w:pPr>
        <w:pStyle w:val="paragraphStyleText"/>
      </w:pPr>
      <w:r>
        <w:rPr>
          <w:rStyle w:val="fontStyleText"/>
        </w:rPr>
        <w:t xml:space="preserve">В заключение, климат Северной Африки представляет собой серьезное испытание для сельского хозяйства, однако, благодаря инновациям и адаптации, фермеры могут успешно вести свое дело. Это подчеркивает важность научных исследований и внедрения новых технологий в аграрный сектор, что может привести к улучшению продовольственной безопасности в регионе.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