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Читательский опыт как обогащение жизненного опыта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Никита Игнатов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чтение книг становится неотъемлемой частью жизни человека. Но в чем же заключается ценность читательского опыта? Давайте рассмотрим, как чтение может обогатить наш жизненный опыт.</w:t>
      </w:r>
    </w:p>
    <w:p>
      <w:pPr>
        <w:pStyle w:val="paragraphStyleText"/>
      </w:pPr>
      <w:r>
        <w:rPr>
          <w:rStyle w:val="fontStyleText"/>
        </w:rPr>
        <w:t xml:space="preserve">Читательский опыт — это не просто процесс восприятия текста, это глубокое взаимодействие с произведением, которое позволяет нам погружаться в мир авторских идей и эмоций. Чтение развивает наше воображение, расширяет кругозор и помогает лучше понимать окружающий мир. Оно формирует нашу личность, обогащая внутренний мир новыми знаниями и чувствами. Я считаю, что читательский опыт является важным инструментом для личностного роста и самосовершенствования.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«451 градус по Фаренгейту» Рэя Брэдбери. В этом романе автор описывает мир, в котором книги сжигаются, а люди лишены возможности думать и чувствовать. Главный герой, пожарный Гай Монтэг, в какой-то момент осознает, что его жизнь пуста и лишена смысла. Он начинает читать книги, и это открывает ему глаза на реальность, заставляет задуматься о ценности знаний и свободы мысли.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чтение может изменить человека. Гай Монтэг, погружаясь в мир литературы, начинает осознавать важность индивидуальности и свободы выбора. Его внутренние метания и стремление к знаниям подчеркивают, что читательский опыт способен обогатить жизненный опыт, открывая новые горизонты и возможности для самовыражения. Таким образом, пример с Гаем Монтэгом подтверждает мой тезис о том, что чтение книг не только развлекает, но и формирует личность, обогащая ее жизненный опыт.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читательский опыт — это мощный инструмент, который помогает нам лучше понимать себя и окружающий мир. Чтение книг обогащает наш внутренний мир, развивает критическое мышление и эмоциональную глубину. Я считаю, что каждый человек должен уделять время чтению, чтобы обогатить свой жизненный опыт и стать более осознанным и свободным.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