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П.Гринев: человек чести и достоинства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dasha.spelnikova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чести и достоинстве человека всегда был актуален в обществе. Особенно это касается тех личностей, которые, несмотря на трудные обстоятельства, остаются верными своим принципам и моральным нормам. Одним из таких персонажей является Петр Гринев из повести А.С. Пушкина "Капитанская дочка". Гринев — это не просто герой, а символ чести и достоинства, который в сложных ситуациях проявляет стойкость и благородство.</w:t>
      </w:r>
    </w:p>
    <w:p>
      <w:pPr>
        <w:pStyle w:val="paragraphStyleText"/>
      </w:pPr>
      <w:r>
        <w:rPr>
          <w:rStyle w:val="fontStyleText"/>
        </w:rPr>
        <w:t xml:space="preserve">Честь — это понятие, которое включает в себя моральные ценности, уважение к себе и окружающим, а достоинство — это осознание своей ценности как личности. Петр Гринев, будучи молодым человеком, с ранних лет усваивает эти важные уроки. Он вырос в семье, где ценились честность и порядочность, что и сформировало его характер. Я считаю, что именно эти качества делают Гринева настоящим человеком чести и достоинства.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повести, которые подчеркивают эти черты характера Гринева. В одном из эпизодов, когда он попадает в плен к Пугачеву, Гринев проявляет удивительное мужество и стойкость. Он отказывается предать свою родину и своих близких, даже когда его жизнь оказывается под угрозой. Это решение показывает, что для него честь и достоинство важнее собственной безопасности. Он не только сохраняет верность своим убеждениям, но и проявляет уважение к противнику, что также говорит о его высоких моральных принципах.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Гринев, несмотря на все испытания, остается верен своим идеалам. Его поведение в плену демонстрирует, что человек чести не может поступиться своими принципами, даже если это требует больших жертв. Таким образом, Петр Гринев становится примером для подражания, показывая, что настоящая сила заключается не в физической мощи, а в моральной стойкости.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Петр Гринев — это яркий пример человека чести и достоинства. Его поступки и решения в сложных ситуациях подтверждают, что истинная ценность личности определяется не только ее действиями, но и теми принципами, которые она отстаивает. Я считаю, что такие качества, как честь и достоинство, должны быть основой для каждого человека, стремящегося к высокому идеалу.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