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Любовь в литературе: вечная тема вдохновения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Анастасия Иванова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— это одно из самых глубоких и многогранных чувств, которое на протяжении веков вдохновляет писателей, поэтов и художников. Вопрос о том, как любовь отражается в литературе, является актуальным и интересным. Что же такое любовь в контексте литературного творчества? Это чувство, которое может быть как источником счастья, так и причиной страданий, и именно это делает его таким привлекательным для авторов. Я считаю, что любовь в литературе является вечной темой, которая вдохновляет на создание произведений, способных затронуть самые сокровенные уголки человеческой души.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«Анна Каренина» Льва Толстого. В этом романе любовь представлена в различных ее проявлениях: от страстной и разрушительной любви Анны к Вронскому до спокойной и стабильной любви Левина к Kitty. Один из самых ярких эпизодов — это момент, когда Анна осознает, что ее чувства к Вронскому не приносят ей счастья, а лишь страдания. Она стоит на перепутье, и ее внутренний конфликт становится символом борьбы между долгом и желанием. Этот эпизод показывает, как любовь может быть одновременно источником вдохновения и разрушения.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Анны, можно заметить, что ее страсть к Вронскому приводит к трагическим последствиям. Она теряет все: семью, общественное положение и, в конечном итоге, жизнь. Этот пример доказывает, что любовь, хотя и является мощным источником вдохновения, может также привести к катастрофическим последствиям, если не контролировать свои чувства. Таким образом, Толстой показывает, что любовь — это не только радость, но и боль, и именно это делает ее такой важной темой в литературе.</w:t>
      </w:r>
    </w:p>
    <w:p>
      <w:pPr>
        <w:pStyle w:val="paragraphStyleText"/>
      </w:pPr>
      <w:r>
        <w:rPr>
          <w:rStyle w:val="fontStyleText"/>
        </w:rPr>
        <w:t xml:space="preserve">В заключение, любовь в литературе — это вечная тема, которая вдохновляет авторов на создание произведений, способных затронуть сердца читателей. Как показывает пример «Анны Карениной», любовь может быть как источником счастья, так и причиной страданий. Я считаю, что именно эта двойственность делает любовь такой привлекательной для литературного творчества и позволяет ей оставаться актуальной на протяжении веков.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