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 чего начинается Родина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Дроздова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 чего начинается Родина? Этот вопрос волнует многих, и каждый из нас может ответить на него по-своему. Для кого-то Родина — это родной дом, для других — малый город или село, где прошло детство. Важно понять, что Родина — это не только географическое понятие, но и глубокое эмоциональное состояние, связанное с воспоминаниями, чувствами и привязанностями.</w:t>
      </w:r>
    </w:p>
    <w:p>
      <w:pPr>
        <w:pStyle w:val="paragraphStyleText"/>
      </w:pPr>
      <w:r>
        <w:rPr>
          <w:rStyle w:val="fontStyleText"/>
        </w:rPr>
        <w:t xml:space="preserve">Родина — это место, где мы выросли, где нас любят и понимают. Это те улицы, по которым мы бегали в детстве, те поля, где мы играли, и те люди, которые были рядом. В этом контексте Родина становится частью нашей души, и мы не можем представить свою жизнь без нее. Я считаю, что Родина начинается с любви и заботы, которые мы получаем от близких, и с тех воспоминаний, которые остаются с нами на всю жизнь.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С. А. Есенина «Родина». В этом произведении поэт описывает свою привязанность к родным местам, к природе, к простым радостям жизни. Он говорит о том, как важны для него родные пейзажи, как они наполняют его душу теплом и светом. Есенин с любовью описывает русскую природу, её простоту и красоту, что подчеркивает его глубокую связь с Родиной.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вспоминает, как в детстве гулял по полям, слушал пение птиц и наслаждался красотой окружающего мира. Этот момент показывает, как простые радости могут стать основой для формирования чувства принадлежности к своей земле. Есенин передает свои чувства через яркие образы, которые вызывают у читателя ностальгию и желание вернуться в родные края. Таким образом, его произведение подтверждает мой тезис о том, что Родина начинается с любви и воспоминаний, которые мы храним в своем сердце.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Родина — это не просто место на карте, а целый мир, наполненный воспоминаниями, чувствами и привязанностями. Она начинается с тех людей, которые нас окружают, с тех мест, которые мы любим, и с тех моментов, которые остаются с нами навсегда. Я считаю, что каждый из нас должен бережно хранить свою Родину в сердце, ведь именно она делает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