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Мотивация учителей: ключ к успешному обучению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Эльвира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мотивации учителей является актуальным в современном образовательном процессе. Почему одни педагоги вдохновляют своих учеников, а другие не могут найти общий язык с классом? Мотивация — это внутренний стимул, который побуждает человека к действию, и в контексте образования она играет ключевую роль. Без должной мотивации учителя могут терять интерес к своей профессии, что, в свою очередь, негативно сказывается на качестве обучения.</w:t>
      </w:r>
    </w:p>
    <w:p>
      <w:pPr>
        <w:pStyle w:val="paragraphStyleText"/>
      </w:pPr>
      <w:r>
        <w:rPr>
          <w:rStyle w:val="fontStyleText"/>
        </w:rPr>
        <w:t xml:space="preserve">Я считаю, что высокая мотивация учителей является основополагающим фактором, который определяет успешность образовательного процесса. Если педагог чувствует себя ценным и нужным, он будет стремиться передать свои знания и опыт ученикам, создавая тем самым положительную атмосферу в классе.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«Учитель» А. П. Чехова. В этом произведении автор описывает жизнь и трудности, с которыми сталкивается учитель в маленькой деревне. Главный герой, несмотря на все преграды, продолжает работать и обучать детей, потому что верит в их потенциал и хочет изменить их жизнь к лучшему. Чехов показывает, как важно для учителя иметь внутреннюю мотивацию, которая позволяет ему преодолевать трудности и вдохновлять учеников.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мотивация учителей напрямую влияет на качество обучения. Учитель, который верит в своих учеников и стремится к их развитию, способен создать условия для успешного обучения. Его энтузиазм и желание делиться знаниями становятся заразительными, и ученики, в свою очередь, начинают проявлять интерес к учебе.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мотивация учителей — это не просто личное желание, а важный элемент, который определяет успех образовательного процесса. Без вдохновения и стремления к обучению со стороны педагогов невозможно добиться высоких результатов. Поэтому необходимо создавать условия, способствующие повышению мотивации учителей, чтобы они могли передавать свои знания и опыт новым поколениям.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