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Благородные поступки в нашем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ljgo45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мире, полном конфликтов и противоречий, благородные поступки становятся настоящими островками света и надежды. Что же такое благородство? Это качество, которое проявляется в бескорыстных действиях, направленных на помощь другим, на защиту справедливости и на проявление человечности. Я считаю, что благородные поступки имеют огромное значение для формирования моральных ценностей в обществе и способны вдохновлять людей на добрые дела.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несмотря на свои преклонные годы и физическую слабость, проявляет невероятную стойкость и мужество в борьбе с гигантской рыбой. Он не сдается, даже когда все вокруг считают его безнадежным. Этот эпизод показывает, как благородство может проявляться в упорстве и стремлении к достижению цели, даже если шансы на успех минимальны.</w:t>
      </w:r>
    </w:p>
    <w:p>
      <w:pPr>
        <w:pStyle w:val="paragraphStyleText"/>
      </w:pPr>
      <w:r>
        <w:rPr>
          <w:rStyle w:val="fontStyleText"/>
        </w:rPr>
        <w:t xml:space="preserve">Сантьяго, несмотря на все трудности, продолжает бороться, и его действия становятся символом человеческой силы духа. Он не только сражается за свою добычу, но и демонстрирует уважение к природе и к рыбе, с которой ведет борьбу. Этот пример доказывает, что благородные поступки не всегда связаны с великими делами; иногда они заключаются в простом, но стойком желании преодолеть трудности и сохранить достоинство.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благородные поступки, как в литературе, так и в жизни, играют важную роль в формировании нашего общества. Они вдохновляют нас на доброту и человечность, показывают, что даже в самых сложных ситуациях можно оставаться верным своим принципам. Я считаю, что именно такие поступки делают наш мир лучше и помогают нам верить в лучшее.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