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поэмы «Мертвые души» Н. В. Гоголя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Darya.Sava1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названия поэмы «Мертвые души» Н. В. Гоголя является ключевым для понимания всей глубины произведения. Что же такое «мертвые души»? Это не просто мертвые люди, а символы утраченной духовности и нравственности, которые Гоголь стремится показать через образы своих героев. В этом контексте название становится не только названием, но и важным философским понятием, отражающим суть человеческой жизни и общества.</w:t>
      </w:r>
    </w:p>
    <w:p>
      <w:pPr>
        <w:pStyle w:val="paragraphStyleText"/>
      </w:pPr>
      <w:r>
        <w:rPr>
          <w:rStyle w:val="fontStyleText"/>
        </w:rPr>
        <w:t xml:space="preserve">Я считаю, что название «Мертвые души» символизирует не только физическую смерть, но и духовную пустоту, которая охватила общество России XIX века. Гоголь через своих персонажей показывает, как люди, обладая внешними благами, могут быть внутренне опустошены.</w:t>
      </w:r>
    </w:p>
    <w:p>
      <w:pPr>
        <w:pStyle w:val="paragraphStyleText"/>
      </w:pPr>
      <w:r>
        <w:rPr>
          <w:rStyle w:val="fontStyleText"/>
        </w:rPr>
        <w:t xml:space="preserve">Обратимся к поэме «Мертвые души». Главный герой, Чичиков, представляет собой типичного представителя общества, который стремится к материальному благополучию, но при этом не имеет никаких моральных принципов. Он покупает «мертвые души» — крестьян, которые уже умерли, но числятся в списках. Этот эпизод ярко иллюстрирует суть его характера и всей системы, в которой он живет. Чичиков использует мертвые души как средство для достижения своих целей, не задумываясь о том, что они представляют собой.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«мертвые души» — это не просто мертвые люди, а символы духовной нищеты и бездуховности. Чичиков, как и многие другие персонажи, живет в мире, где ценности и моральные ориентиры искажены. Он не видит в своих действиях ничего предосудительного, что подчеркивает общую атмосферу безнравственности и лицемерия в обществе.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поэмы «Мертвые души» Н. В. Гоголя является многослойным и глубоким. Оно отражает не только физическую смерть, но и духовную пустоту, охватившую общество. Гоголь через образы своих героев показывает, как материальные стремления могут привести к утрате человеческого облика и нравственности. Таким образом, название становится ключом к пониманию всей поэмы и ее главной идеи.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