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Создание уникального персонажа для рассказа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kaslyuba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создания уникального персонажа в литературе является одной из самых интересных и сложных задач для писателя. Как же создать героя, который будет запоминаться читателю и вызывать у него эмоции? Давайте рассмотрим, что такое уникальный персонаж.</w:t>
      </w:r>
    </w:p>
    <w:p>
      <w:pPr>
        <w:pStyle w:val="paragraphStyleText"/>
      </w:pPr>
      <w:r>
        <w:rPr>
          <w:rStyle w:val="fontStyleText"/>
        </w:rPr>
        <w:t xml:space="preserve">Уникальный персонаж — это не просто набор характеристик или внешности. Это сложная личность, обладающая своими желаниями, страхами, мечтами и внутренними конфликтами. Он должен быть многогранным, чтобы читатель мог увидеть в нем не только положительные, но и отрицательные черты. Это делает его более реалистичным и близким к реальной жизни. Я считаю, что создание уникального персонажа — это ключ к успешному рассказу, так как именно через него читатель воспринимает сюжет и идеи автора.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является ярким примером уникального персонажа. Он не просто рыбак, а человек, который борется с природой и с самим собой. Его внутренние переживания, стремление к победе и одновременно осознание своей уязвимости делают его глубоко человечным. В одном из эпизодов Сантьяго, после долгой борьбы с гигантским марлином, испытывает не только физическую усталость, но и моральное истощение. Он понимает, что, несмотря на все усилия, его победа может оказаться мимолетной, и это осознание придает его образу трагичности.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уникальный персонаж должен быть многослойным и противоречивым. Сантьяго, несмотря на свои физические ограничения, проявляет невероятную силу духа и упорство. Его борьба с марлином символизирует не только физическую, но и внутреннюю борьбу человека с жизненными трудностями. Читатель сопереживает ему, видит в нем отражение своих собственных страхов и надежд.</w:t>
      </w:r>
    </w:p>
    <w:p>
      <w:pPr>
        <w:pStyle w:val="paragraphStyleText"/>
      </w:pPr>
      <w:r>
        <w:rPr>
          <w:rStyle w:val="fontStyleText"/>
        </w:rPr>
        <w:t xml:space="preserve">В заключение, создание уникального персонажа — это не просто задача для писателя, а искусство, требующее глубокого понимания человеческой природы. Как показывает пример Сантьяго, именно через сложные и многогранные образы можно донести до читателя важные идеи и эмоции. Уникальный персонаж способен сделать рассказ живым и запоминающимся, оставляя след в сердцах читателей.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