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 и его влияние на жизнь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Зобова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нравственного выбора всегда был актуален для человечества. Каждый из нас сталкивается с ситуациями, когда необходимо сделать выбор, который может повлиять не только на нашу жизнь, но и на жизни окружающих. Нравственный выбор — это не просто решение, это отражение наших ценностей, убеждений и моральных принципов. Он формирует наш характер и определяет, каким человеком мы станем в будущем. Я считаю, что нравственный выбор играет ключевую роль в жизни человека, так как он формирует его личность и влияет на его отношения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трудным выбором, когда он решает выйти в море, чтобы поймать большую рыбу. Этот выбор не только физически сложен, но и морально тяжел, так как он рискует своей жизнью ради достижения цели. Сантьяго понимает, что его успех зависит не только от его усилий, но и от уважения к природе и ее законам. Он не просто охотится за рыбой, он стремится доказать себе и окружающим, что он все еще способен на великие дела, несмотря на свой возраст и физическую слабость.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нравственный выбор Сантьяго влияет на его жизнь. Он не просто борется с рыбой, он борется с самим собой, с сомнениями и страхами. Его выбор — это не только стремление к победе, но и проявление уважения к жизни, к природе. Сантьяго осознает, что его действия имеют последствия, и он готов принять их. Этот пример доказывает, что нравственный выбор формирует не только личность человека, но и его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выбор — это важный аспект жизни каждого человека. Он определяет, каким мы будем, как мы будем взаимодействовать с другими и как будем воспринимать мир вокруг. Я считаю, что осознанный нравственный выбор способен изменить не только судьбу отдельного человека, но и общество в целом, формируя более гуманное и справедливое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