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мотивировать сотрудников ставить лайки на посты ВКонтакте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Бондаренко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социальные сети играют важную роль в продвижении бизнеса и взаимодействии с клиентами. Одной из актуальных задач для компаний является мотивация сотрудников к активному участию в жизни компании в социальных сетях, в частности, к ставлению лайков на посты ВКонтакте. Давайте рассмотрим, как можно эффективно мотивировать сотрудников на это.</w:t>
      </w:r>
    </w:p>
    <w:p>
      <w:pPr>
        <w:pStyle w:val="paragraphStyleText"/>
      </w:pPr>
      <w:r>
        <w:rPr>
          <w:rStyle w:val="fontStyleText"/>
        </w:rPr>
        <w:t xml:space="preserve">Лайк — это не просто кнопка, это способ выразить поддержку и одобрение. Когда сотрудники ставят лайки на посты компании, они не только демонстрируют свою приверженность, но и способствуют созданию положительного имиджа организации. Я считаю, что для того чтобы сотрудники активно ставили лайки на посты ВКонтакте, необходимо создать систему мотивации, которая будет учитывать интересы и потребности работников.</w:t>
      </w:r>
    </w:p>
    <w:p>
      <w:pPr>
        <w:pStyle w:val="paragraphStyleText"/>
      </w:pPr>
      <w:r>
        <w:rPr>
          <w:rStyle w:val="fontStyleText"/>
        </w:rPr>
        <w:t xml:space="preserve">Обратимся к примеру успешной компании, которая внедрила систему поощрений для своих сотрудников. В этой компании была разработана программа, в рамках которой каждый сотрудник получал баллы за активное участие в жизни компании в социальных сетях. Эти баллы можно было обменивать на различные призы, такие как подарочные сертификаты, дополнительные дни отпуска или даже возможность поучаствовать в корпоративных мероприятиях. Такой подход не только стимулировал сотрудников ставить лайки, но и способствовал укреплению командного духа.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сделать вывод, что материальная мотивация в сочетании с нематериальными поощрениями, такими как признание и благодарность, может значительно повысить активность сотрудников в социальных сетях. Когда работники видят, что их усилия ценятся, они становятся более вовлеченными и заинтересованными в успехе компании.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мотивация сотрудников к ставлению лайков на посты ВКонтакте — это задача, требующая комплексного подхода. Создание системы поощрений, которая учитывает интересы работников, может значительно повысить их активность и вовлеченность. Таким образом, компании смогут не только улучшить свое присутствие в социальных сетях, но и создать более сплоченный и мотивированный коллектив.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