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Красота воды родного края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Майя М.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Вода — это один из самых удивительных и необходимых элементов на нашей планете. Она окружает нас повсюду, и, казалось бы, мы привыкли к ней. Но что такое красота воды родного края? Давайте рассмотрим, как вода может быть не только источником жизни, но и объектом восхищения и вдохновения.</w:t>
      </w:r>
    </w:p>
    <w:p>
      <w:pPr>
        <w:pStyle w:val="paragraphStyleText"/>
      </w:pPr>
      <w:r>
        <w:rPr>
          <w:rStyle w:val="fontStyleText"/>
        </w:rPr>
        <w:t xml:space="preserve">Красота воды может быть охарактеризована как гармония, которая возникает из сочетания прозрачности, движения и звуков, создаваемых водой. Вода может быть спокойной и умиротворяющей, как тихая река, или бурной и мощной, как водопад. Она отражает окружающий мир, создавая удивительные картины, которые меняются в зависимости от времени суток и погоды. Я считаю, что красота воды родного края — это не просто природное явление, а важная часть нашей культуры и идентичности.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«Старуха Изергиль» М. Горького. В этом произведении автор описывает, как главная героиня, старуха Изергиль, вспоминает о своей молодости, о том, как она плавала в реке и наслаждалась её красотой. Вода в этом рассказе становится символом свободы и молодости, она олицетворяет те чувства, которые испытывает человек, когда находится в гармонии с природой.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вода может вызывать ностальгию и вдохновение. Старуха Изергиль, вспоминая о своих юных годах, говорит о том, как река дарила ей радость и ощущение жизни. Это подтверждает мой тезис о том, что красота воды родного края может быть источником глубоких эмоций и воспоминаний. Вода не только наполняет наши жизни, но и формирует нашу память и восприятие мира.</w:t>
      </w:r>
    </w:p>
    <w:p>
      <w:pPr>
        <w:pStyle w:val="paragraphStyleText"/>
      </w:pPr>
      <w:r>
        <w:rPr>
          <w:rStyle w:val="fontStyleText"/>
        </w:rPr>
        <w:t xml:space="preserve">В заключение, красота воды родного края — это нечто большее, чем просто природное явление. Это источник вдохновения, символ жизни и свободы. Вода, как и сама природа, способна пробуждать в нас самые светлые чувства и воспоминания. Я считаю, что мы должны беречь и ценить эту красоту, ведь она является неотъемлемой частью нашей жизни и культуры.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