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Швабрин как антигерой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i2010rav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является антигероем в литературе, всегда вызывает интерес и споры. Антигерой — это персонаж, который не соответствует традиционным представлениям о героизме и благородстве. В произведении А.С. Пушкина "Капитанская дочка" одним из ярких антигероев является Швабрин. Я считаю, что Швабрин олицетворяет собой все отрицательные черты, которые могут проявляться в человеке, и его действия служат контрастом к благородству других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Швабрина в "Капитанской дочке". Он представлен как человек, который стремится к власти и личной выгоде, не останавливаясь перед предательством и подлостью. В начале произведения он является офицером, который, казалось бы, должен защищать свою страну и служить ей. Однако его истинные намерения становятся ясны, когда он начинает ухаживать за Машей Мироновой, не испытывая к ней искренних чувств, а лишь желая завоевать её как трофей.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Швабрин предает своих товарищей, переходя на сторону Пугачёва. Это предательство показывает его эгоизм и отсутствие моральных принципов. Он не задумывается о последствиях своих действий, лишь стремится к личной выгоде. Этот момент подчеркивает, как Швабрин использует людей для достижения своих целей, что делает его настоящим антигероем. Его поведение контрастирует с благородством Петра Гринёва, который, несмотря на все трудности, остается верным своим принципам и друзьям.</w:t>
      </w:r>
    </w:p>
    <w:p>
      <w:pPr>
        <w:pStyle w:val="paragraphStyleText"/>
      </w:pPr>
      <w:r>
        <w:rPr>
          <w:rStyle w:val="fontStyleText"/>
        </w:rPr>
        <w:t xml:space="preserve">Таким образом, Швабрин в "Капитанской дочке" является ярким примером антигероя, который демонстрирует, как низменные человеческие качества могут привести к предательству и разрушению. Его действия служат предостережением о том, как важно сохранять моральные ценности и оставаться верным своим убеждениям. В заключение, можно сказать, что образ Швабрина в произведении Пушкина помогает глубже понять, что истинный героизм заключается не в стремлении к власти, а в верности и благородстве.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