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Якутия, устремленная в будущее: природа, люди, прогресс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Василена М.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Якутия — это уникальный регион России, который сочетает в себе богатую природу, самобытную культуру и стремление к прогрессу. Вопрос о том, как природа и люди в Якутии взаимодействуют с современными технологиями и научными достижениями, становится все более актуальным. Как же природа и люди в этом суровом, но прекрасном крае могут сосуществовать с прогрессом, не теряя своей идентичности?</w:t>
      </w:r>
    </w:p>
    <w:p>
      <w:pPr>
        <w:pStyle w:val="paragraphStyleText"/>
      </w:pPr>
      <w:r>
        <w:rPr>
          <w:rStyle w:val="fontStyleText"/>
        </w:rPr>
        <w:t xml:space="preserve">Природа Якутии — это не только холодные зимы и бескрайние просторы, но и удивительное разнообразие флоры и фауны. Якутия занимает обширную территорию, где можно встретить как тайгу, так и тундру, а также множество рек и озер. Это богатство природы является основой жизни местных жителей, которые веками использовали ее ресурсы для своего существования. Однако, с развитием технологий и увеличением интереса к этому региону, возникает необходимость в бережном отношении к окружающей среде. Я считаю, что сохранение природного наследия и внедрение прогрессивных технологий могут идти рука об руку, если мы будем осознанно подходить к этому вопросу.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«Снегурочка» А. П. Чехова, где описывается жизнь людей в условиях сурового климата. Главный герой, несмотря на трудности, находит в себе силы адаптироваться и использовать природные ресурсы с умом. Он понимает, что природа — это не враг, а друг, который может помочь в трудную минуту. Этот эпизод показывает, как важно уважать природу и использовать ее дары с умом. Важно не только извлекать из нее выгоду, но и заботиться о ней, чтобы будущие поколения могли наслаждаться ее красотой.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произведения Чехова подтверждает мой тезис о том, что достижения прогресса могут быть полезны, если они основаны на уважении к природе. В Якутии, где природа и люди тесно связаны, важно находить баланс между развитием и сохранением. В заключение, я хочу подчеркнуть, что Якутия, устремленная в будущее, может стать примером для других регионов, показывая, как можно гармонично сочетать природу, людей и прогресс.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