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Биография и творчество художника Михаила Васильевича Нестерова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Li Rhh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Давайте рассмотрим, кто такой Михаил Васильевич Нестеров и какое значение имеет его творчество в русской живописи. Михаил Васильевич Нестеров — выдающийся русский художник, родившийся в 1862 году в Уфе. Он стал известен благодаря своим уникальным работам, которые сочетали в себе элементы символизма и реализма. Нестеров был не только живописцем, но и графиком, а также педагогом, который оставил значительный след в истории искусства. Его творчество охватывает широкий спектр тем, включая религиозные мотивы, народные традиции и философские размышления о жизни и смерти.</w:t>
      </w:r>
    </w:p>
    <w:p>
      <w:pPr>
        <w:pStyle w:val="paragraphStyleText"/>
      </w:pPr>
      <w:r>
        <w:rPr>
          <w:rStyle w:val="fontStyleText"/>
        </w:rPr>
        <w:t xml:space="preserve">Я считаю, что творчество Нестерова является важным вкладом в русскую культуру, так как оно отражает глубокие духовные искания и стремление к пониманию человеческой природы. Обратимся к его знаменитой картине "Видение отрока Варфоломея". В этом произведении Нестеров изображает момент, когда юный Варфоломей видит видение, которое меняет его жизнь. На картине мы видим светлую, почти мистическую атмосферу, которая подчеркивает важность этого момента.</w:t>
      </w:r>
    </w:p>
    <w:p>
      <w:pPr>
        <w:pStyle w:val="paragraphStyleText"/>
      </w:pPr>
      <w:r>
        <w:rPr>
          <w:rStyle w:val="fontStyleText"/>
        </w:rPr>
        <w:t xml:space="preserve">Эпизод, изображенный на картине, показывает, как внутренние переживания и духовные искания могут привести к значительным изменениям в жизни человека. Варфоломей, погруженный в свои мысли, словно находится на грани между реальностью и миром духов. Этот момент символизирует поиск смысла жизни, который был актуален для многих людей того времени. Нестеров мастерски передает это состояние через использование света и цвета, создавая атмосферу, полную надежды и вдохновения.</w:t>
      </w:r>
    </w:p>
    <w:p>
      <w:pPr>
        <w:pStyle w:val="paragraphStyleText"/>
      </w:pPr>
      <w:r>
        <w:rPr>
          <w:rStyle w:val="fontStyleText"/>
        </w:rPr>
        <w:t xml:space="preserve">Таким образом, картина "Видение отрока Варфоломея" не только демонстрирует художественное мастерство Нестерова, но и подчеркивает его философские взгляды на жизнь и духовность. Его работы заставляют зрителя задуматься о своем месте в мире и о том, что действительно важно в жизни. В заключение, творчество Михаила Васильевича Нестерова остается актуальным и значимым, так как оно продолжает вдохновлять и вызывать глубокие размышления о человеческой природе и духовных ценностях.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