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Родители и дети: спор или диалог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Саблина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взаимоотношениях между родителями и детьми всегда был актуален. В чем же заключается суть этих отношений? Часто можно наблюдать, как между поколениями возникают споры, недопонимания и конфликты. Однако, возможно ли, что вместо спора можно наладить диалог?</w:t>
      </w:r>
    </w:p>
    <w:p>
      <w:pPr>
        <w:pStyle w:val="paragraphStyleText"/>
      </w:pPr>
      <w:r>
        <w:rPr>
          <w:rStyle w:val="fontStyleText"/>
        </w:rPr>
        <w:t xml:space="preserve">Родители и дети — это две стороны одной медали, каждая из которых имеет свои взгляды на жизнь. Родители, как правило, стремятся передать свои знания и опыт, основываясь на собственных переживаниях и ценностях. Дети же, в свою очередь, стремятся к независимости и самовыражению, что иногда приводит к конфликтам. Важно понимать, что диалог — это не просто обмен мнениями, а возможность услышать и понять друг друга. Я считаю, что для гармоничных отношений между родителями и детьми необходимо стремиться к диалогу, а не к спору.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«Отцы и дети» И.С. Тургенева. В этом романе ярко показаны противоречия между поколениями. Главный герой, Евгений Базаров, представляет новое поколение, которое отвергает старые традиции и ценности. Его отношения с родителями, особенно с отцом, полны напряжения и недопонимания. Базаров считает, что его родители не понимают его стремлений и идеалов, что приводит к конфликтам.</w:t>
      </w:r>
    </w:p>
    <w:p>
      <w:pPr>
        <w:pStyle w:val="paragraphStyleText"/>
      </w:pPr>
      <w:r>
        <w:rPr>
          <w:rStyle w:val="fontStyleText"/>
        </w:rPr>
        <w:t xml:space="preserve">Однако, если проанализировать поведение Базарова, можно заметить, что он сам не всегда готов к диалогу. Его резкие высказывания и пренебрежение к родительским взглядам лишь усугубляют ситуацию. Это подтверждает мой тезис о том, что для успешного общения необходимо желание обеих сторон услышать друг друга. Если бы Базаров проявил больше терпения и открытости, возможно, его отношения с родителями были бы более гармоничными.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Тургенева иллюстрирует, как важно стремиться к диалогу, а не к спору. Взаимопонимание между родителями и детьми возможно только в том случае, если обе стороны готовы идти на компромисс и учитывать мнение друг друга. В заключение, я хочу подчеркнуть, что диалог — это ключ к успешным отношениям, который может помочь преодолеть многие трудности и недопонимания.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