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мешает людям понимать друг друга?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Андрей Сорокин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мешает людям понимать друг друга, является актуальным и многогранным. В нашем мире, полном разнообразия, культурных различий и индивидуальных особенностей, нередко возникают недопонимания и конфликты. Причины этого явления могут быть различными, и их стоит рассмотреть более подробно.</w:t>
      </w:r>
    </w:p>
    <w:p>
      <w:pPr>
        <w:pStyle w:val="paragraphStyleText"/>
      </w:pPr>
      <w:r>
        <w:rPr>
          <w:rStyle w:val="fontStyleText"/>
        </w:rPr>
        <w:t xml:space="preserve">Понимание — это сложный процесс, который включает в себя не только восприятие слов, но и интерпретацию эмоций, намерений и контекста. Люди могут говорить на одном языке, но при этом не понимать друг друга из-за различий в воспитании, опыте и мировосприятии. Например, в разных культурах одни и те же слова могут иметь совершенно разные значения. Это подчеркивает важность контекста в общении.</w:t>
      </w:r>
    </w:p>
    <w:p>
      <w:pPr>
        <w:pStyle w:val="paragraphStyleText"/>
      </w:pPr>
      <w:r>
        <w:rPr>
          <w:rStyle w:val="fontStyleText"/>
        </w:rPr>
        <w:t xml:space="preserve">Я считаю, что основным препятствием на пути к взаимопониманию является недостаток эмпатии. Эмпатия — это способность поставить себя на место другого человека, понять его чувства и переживания. Когда мы не можем или не хотим понять точку зрения другого, мы рискуем упустить важные аспекты общения, что может привести к конфликтам и недопониманию.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В этом произведении мы видим старика Сантьяго, который на протяжении долгих дней борется с огромной рыбой. Его одиночество и борьба символизируют не только физическую, но и эмоциональную изоляцию. Сантьяго не может поделиться своими переживаниями с окружающими, так как они не понимают его страсть к рыбалке и его внутренние переживания. Это приводит к тому, что он остается один наедине со своими мыслями и чувствами.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как отсутствие взаимопонимания может привести к одиночеству и внутренним конфликтам. Сантьяго, несмотря на свою силу и упорство, оказывается в ситуации, где его никто не может поддержать или понять. Это ярко иллюстрирует, как важно иметь возможность делиться своими переживаниями и находить понимание у других.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недостаток эмпатии и понимания — это главные препятствия на пути к взаимопониманию между людьми. Мы должны стремиться к тому, чтобы развивать в себе способность слушать и понимать других, чтобы избежать конфликтов и недопонимания. Только так мы сможем создать более гармоничное общество, где каждый будет услышан и понят.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