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Закон Дальтона: основы и применение в науке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angelinafilyasova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Давайте рассмотрим, что такое закон Дальтона и как он влияет на наше понимание газов. Закон Дальтона, сформулированный английским химиком Джоном Дальтоном в начале 19 века, гласит, что в смеси несмешивающихся газов давление, оказываемое каждым газом, равно частичному давлению, которое он бы создавал, если бы занимал весь объем смеси. Это означает, что общее давление смеси газов является суммой частичных давлений каждого из газов, входящих в состав этой смеси. Таким образом, закон Дальтона позволяет нам лучше понять поведение газов в различных условиях и их взаимодействие друг с другом.</w:t>
      </w:r>
    </w:p>
    <w:p>
      <w:pPr>
        <w:pStyle w:val="paragraphStyleText"/>
      </w:pPr>
      <w:r>
        <w:rPr>
          <w:rStyle w:val="fontStyleText"/>
        </w:rPr>
        <w:t xml:space="preserve">Я считаю, что закон Дальтона является основополагающим в области газовой динамики и имеет важное значение для многих научных и практических приложений, таких как метеорология, химическая промышленность и медицина. Обратимся к примеру из области метеорологии, где закон Дальтона играет ключевую роль в понимании атмосферных процессов.</w:t>
      </w:r>
    </w:p>
    <w:p>
      <w:pPr>
        <w:pStyle w:val="paragraphStyleText"/>
      </w:pPr>
      <w:r>
        <w:rPr>
          <w:rStyle w:val="fontStyleText"/>
        </w:rPr>
        <w:t xml:space="preserve">В метеорологии, например, закон Дальтона помогает объяснить, как различные газы, такие как кислород, углекислый газ и водяной пар, взаимодействуют в атмосфере. Когда мы рассматриваем атмосферное давление, мы можем использовать закон Дальтона для расчета частичных давлений этих газов. Это особенно важно для предсказания погоды, так как изменение давления одного из компонентов смеси может привести к изменению погодных условий. Например, увеличение влажности в воздухе, связанное с повышением частичного давления водяного пара, может привести к образованию облаков и осадков.</w:t>
      </w:r>
    </w:p>
    <w:p>
      <w:pPr>
        <w:pStyle w:val="paragraphStyleText"/>
      </w:pPr>
      <w:r>
        <w:rPr>
          <w:rStyle w:val="fontStyleText"/>
        </w:rPr>
        <w:t xml:space="preserve">Таким образом, закон Дальтона не только объясняет физические явления, но и служит практическим инструментом для метеорологов, позволяя им делать более точные прогнозы. В заключение, можно сказать, что закон Дальтона является важным элементом в изучении газов и их поведения, и его применение в науке подтверждает его значимость для различных областей, от метеорологии до медицины.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