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Радость в простых вещах: восход солнца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 Чача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мире, полном суеты и постоянной гонки за материальными благами, мы часто забываем о простых радостях, которые могут приносить нам счастье. Одной из таких радостей является восход солнца. Давайте рассмотрим, что такое восход солнца и почему он может вызывать у нас положительные эмоции.</w:t>
      </w:r>
    </w:p>
    <w:p>
      <w:pPr>
        <w:pStyle w:val="paragraphStyleText"/>
      </w:pPr>
      <w:r>
        <w:rPr>
          <w:rStyle w:val="fontStyleText"/>
        </w:rPr>
        <w:t xml:space="preserve">Восход солнца — это момент, когда солнце начинает подниматься над горизонтом, наполняя мир светом и теплом. Это явление сопровождается изменением цвета неба, от нежно-розового до ярко-оранжевого, и создает атмосферу спокойствия и умиротворения. Восход солнца символизирует начало нового дня, новые возможности и надежды. Я считаю, что восход солнца напоминает нам о том, что даже в самых трудных ситуациях всегда есть шанс на обновление и перемены.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«Восход солнца» известного писателя и поэта. В этом произведении автор описывает утренние часы, когда мир только начинает пробуждаться. Он передает красоту и величие этого момента, когда природа наполняется звуками и красками. Главный герой, наблюдая за восходом, испытывает глубокие чувства радости и умиротворения. Он понимает, что в жизни есть много простых вещей, которые могут приносить счастье, и восход солнца — одна из них.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восход солнца способен изменить восприятие человека. Главный герой, погруженный в свои мысли и заботы, находит утешение в этом простом, но величественном явлении. Он осознает, что радость может быть найдена в самых обыденных вещах, если только мы научимся замечать их. Таким образом, восход солнца становится символом надежды и вдохновения, напоминая нам о том, что каждый новый день — это возможность начать все заново.</w:t>
      </w:r>
    </w:p>
    <w:p>
      <w:pPr>
        <w:pStyle w:val="paragraphStyleText"/>
      </w:pPr>
      <w:r>
        <w:rPr>
          <w:rStyle w:val="fontStyleText"/>
        </w:rPr>
        <w:t xml:space="preserve">В заключение, восход солнца — это не просто природное явление, а источник радости и вдохновения для многих людей. Он напоминает нам о том, что счастье можно найти в простых вещах, если мы научимся ценить их. Я считаю, что восход солнца учит нас быть благодарными за каждый новый день и за те маленькие радости, которые он приносит.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