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Трудный выбор между сердцем и разумом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Бикулова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наступает момент, когда ему необходимо сделать трудный выбор между сердцем и разумом. Этот вопрос волнует многих, и его актуальность не теряется с течением времени. Что же такое выбор между сердцем и разумом? Сердце символизирует наши чувства, эмоции, инстинкты, в то время как разум олицетворяет логику, анализ и рациональное мышление. Эти два аспекта нашей жизни часто находятся в конфликте, и именно этот конфликт порождает множество внутренних противоречий и сомнений.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сердцем и разумом — это не просто дилемма, а важный этап в становлении личности. Важно понимать, что оба этих аспекта имеют право на существование и могут дополнять друг друга. Однако, когда они вступают в противоречие, человеку приходится принимать решение, которое может повлиять на его дальнейшую судьбу.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"Сердце и разум" А. С. Пушкина. В этом произведении автор описывает внутренние переживания героя, который стоит перед выбором: следовать зову сердца или поддаться голосу разума. В одном из эпизодов герой сталкивается с ситуацией, когда его чувства к любимой женщине противоречат его логическим доводам о том, что эта любовь может привести к страданиям и разочарованиям. Он понимает, что, следуя сердцу, он рискует потерять всё, что ему дорого, но в то же время не может игнорировать свои чувства.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сложно бывает сделать выбор между сердцем и разумом. Герой испытывает сильные эмоции, которые заставляют его сомневаться в правильности своего решения. Он понимает, что, возможно, разум подсказывает ему верный путь, но сердце не позволяет ему отказаться от любви. Таким образом, Пушкин показывает, что выбор между сердцем и разумом — это не просто вопрос логики, а глубокая внутренняя борьба, которая требует от человека смелости и мудрости.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между сердцем и разумом — это неотъемлемая часть человеческой жизни. Каждый из нас сталкивается с этой дилеммой, и важно помнить, что как сердце, так и разум имеют свои достоинства и недостатки. Я считаю, что в идеале человек должен стремиться к гармонии между этими двумя аспектами, чтобы принимать взвешенные и осознанные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