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Сила красоты: почему важно уметь видеть прекрасное в окружающем мире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лейла халыгова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почему важно уметь видеть прекрасное в окружающем мире. Красота — это не просто эстетическое восприятие, это глубокое чувство, которое может изменить наше отношение к жизни и окружающим. Красота может проявляться в природе, искусстве, человеческих отношениях и даже в повседневных мелочах. Я считаю, что умение видеть красоту в окружающем мире обогащает нашу жизнь, наполняет её смыслом и помогает справляться с трудностями.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В этом произведении главный герой, старик Сантьяго, проводит дни в одиночестве, борясь с морем и пытаясь поймать рыбу. Несмотря на все трудности, он находит красоту в каждом моменте: в восходе солнца, в игре волн, в величии природы. Сантьяго не просто рыбак, он философ, который понимает, что красота окружающего мира придаёт ему сил и вдохновения.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старик наблюдает за морем, он размышляет о том, как оно прекрасно и как важно уважать его. Этот момент показывает, что даже в самых сложных условиях можно найти что-то прекрасное. Сантьяго не теряет надежды, он видит красоту в своей борьбе, и это придаёт ему силы продолжать. Как этот пример доказывает мой тезис? Он демонстрирует, что умение видеть красоту в окружающем мире помогает нам справляться с трудностями и находить смысл в жизни.</w:t>
      </w:r>
    </w:p>
    <w:p>
      <w:pPr>
        <w:pStyle w:val="paragraphStyleText"/>
      </w:pPr>
      <w:r>
        <w:rPr>
          <w:rStyle w:val="fontStyleText"/>
        </w:rPr>
        <w:t xml:space="preserve">Заключение: умение видеть прекрасное в окружающем мире — это не просто эстетическая способность, это важный жизненный навык. Красота вдохновляет, наполняет нас энергией и помогает преодолевать трудности. Я считаю, что каждый из нас должен стремиться замечать красоту в повседневной жизни, чтобы сделать свою жизнь более насыщенной и осмысленной.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