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Положительные черты моего поколения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Nastia Bel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какие положительные черты присущи моему поколению, является актуальным и многогранным. В современном мире, где молодежь часто подвергается критике за свою безответственность и зависимость от технологий, важно рассмотреть и положительные аспекты, которые делают наше поколение уникальным. Положительные черты молодежи можно охарактеризовать как стремление к переменам, открытость к новым идеям и активное участие в социальных процессах. Я считаю, что именно эти качества делают наше поколение способным к решению многих современных проблем.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активистов, которые борются за экологию и права человека. В последние годы мы наблюдаем, как молодежь становится все более вовлеченной в социальные движения. Например, движение за защиту климата, инициированное Гретой Тунберг, стало символом нового поколения, которое не боится выражать свои мысли и требовать изменений. Эти молодые люди организуют митинги, используют социальные сети для распространения информации и привлекают внимание к важным вопросам. Это показывает, что наше поколение не только осознает проблемы, но и готово действовать, чтобы их решить.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активное участие молодежи в социальных движениях подчеркивает их стремление к улучшению мира. Они не просто наблюдают за происходящим, но и становятся его частью, что является важным шагом к позитивным изменениям в обществе. Таким образом, положительные черты моего поколения проявляются в нашей способности объединяться ради общей цели и стремлении к справедливости.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положительные черты моего поколения заключаются в нашей активности, открытости и стремлении к переменам. Мы не боимся выражать свои мысли и действовать, чтобы сделать мир лучше. Я считаю, что именно эти качества помогут нам справиться с вызовами, стоящими перед человечеством, и создадут основу для светлого будущего.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