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Тезисы статьи И.А. Гончарова "Мильон терзаний"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dar123678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Вопрос о том, что такое терзания и как они влияют на жизнь человека, является актуальным в любое время. Каждый из нас сталкивается с внутренними конфликтами, сомнениями и переживаниями, которые могут быть как следствием внешних обстоятельств, так и результатом глубоких личных размышлений. Терзания — это состояние душевного страдания, мучительного выбора или неуверенности, которое может привести к значительным изменениям в жизни человека. Я считаю, что терзания, описанные И.А. Гончаровым в его статье "Мильон терзаний", являются неотъемлемой частью человеческого существования и могут служить как источником страдания, так и стимулом для личностного роста.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статье И.А. Гончарова "Мильон терзаний". В этом произведении автор описывает внутренние переживания главного героя, который находится в состоянии постоянного выбора и сомнений. Гончаров мастерски передает атмосферу душевного смятения, когда герой не может определиться с тем, что для него действительно важно. Он сталкивается с различными жизненными ситуациями, которые ставят его перед необходимостью делать выбор, и каждое решение приносит ему новые терзания.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является момент, когда герой должен решить, оставить ли привычную жизнь или рискнуть и изменить её. Этот выбор становится для него настоящим испытанием, и он понимает, что любое решение будет иметь свои последствия. Микровывод из этого эпизода заключается в том, что терзания, которые испытывает герой, подчеркивают его внутреннюю борьбу и стремление к самопознанию. Они показывают, что страдания могут быть не только источником боли, но и возможностью для роста и развития.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терзания, описанные Гончаровым, являются важной частью человеческой жизни. Они заставляют нас задуматься о своих желаниях и целях, о том, что действительно важно. Я считаю, что, несмотря на всю тяжесть этих переживаний, именно они могут привести к глубоким изменениям и пониманию себя. В конечном итоге, "Мильон терзаний" — это не только о страданиях, но и о поиске смысла и стремлении к лучшему.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