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Тезисы статьи И.А. Гончарова "Мильон терзаний"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dar123678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Вопрос о том, что такое терзания и как они влияют на жизнь человека, является актуальным в любое время. Каждый из нас сталкивается с внутренними конфликтами, сомнениями и переживаниями, которые могут быть как следствием внешних обстоятельств, так и результатом глубоких личных размышлений. Терзания — это состояние душевного страдания, мучительного выбора или неуверенности, которое может привести к значительным изменениям в жизни человека. Я считаю, что терзания, описанные И.А. Гончаровым в его статье "Мильон терзаний", являются неотъемлемой частью человеческого существования и могут служить как источником страдания, так и стимулом для личностного роста.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статье И.А. Гончарова "Мильон терзаний". В этом произведении автор описывает внутренние переживания главного героя, который находится в состоянии постоянного выбора и сомнений. Гончаров мастерски передает атмосферу душевного смятения, когда герой не может определиться с тем, что для него действительно важно. Он сталкивается с различными жизненными ситуациями, которые ставят его перед необходимостью делать выбор, и каждое решение приносит ему новые терзания.</w:t>
      </w:r>
    </w:p>
    <w:p>
      <w:pPr>
        <w:pStyle w:val="paragraphStyleText"/>
      </w:pPr>
      <w:r>
        <w:rPr>
          <w:rStyle w:val="fontStyleText"/>
        </w:rPr>
        <w:t xml:space="preserve">Одним из ярких эпизодов является момент, когда герой должен решить, оставить ли привычную жизнь или рискнуть и изменить её. Этот выбор становится для него настоящим испытанием, и он понимает, что любое решение будет иметь свои последствия. Микровывод из этого эпизода заключается в том, что терзания, которые испытывает герой, подчеркивают его внутреннюю борьбу и стремление к самопознанию. Они показывают, что страдания могут быть не только источником боли, но и возможностью для роста и развития.</w:t>
      </w:r>
    </w:p>
    <w:p>
      <w:pPr>
        <w:pStyle w:val="paragraphStyleText"/>
      </w:pPr>
      <w:r>
        <w:rPr>
          <w:rStyle w:val="fontStyleText"/>
        </w:rPr>
        <w:t xml:space="preserve">Заключение. Таким образом, терзания, описанные Гончаровым, являются важной частью человеческой жизни. Они заставляют нас задуматься о своих желаниях и целях, о том, что действительно важно. Я считаю, что, несмотря на всю тяжесть этих переживаний, именно они могут привести к глубоким изменениям и пониманию себя. В конечном итоге, "Мильон терзаний" — это не только о страданиях, но и о поиске смысла и стремлении к лучшему.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