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традиционной и цифровой педагогики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Грибанов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стремительно развиваются, вопрос о сравнении традиционной и цифровой педагогики становится особенно актуальным. Каковы же основные отличия и преимущества каждой из этих форм обучения? Традиционная педагогика, как правило, подразумевает обучение в классе, где учитель является основным источником знаний, а ученики воспринимают информацию в основном пассивно. В отличие от этого, цифровая педагогика использует современные технологии, такие как интернет, мультимедийные ресурсы и интерактивные платформы, что позволяет сделать процесс обучения более динамичным и вовлекающим.</w:t>
      </w:r>
    </w:p>
    <w:p>
      <w:pPr>
        <w:pStyle w:val="paragraphStyleText"/>
      </w:pPr>
      <w:r>
        <w:rPr>
          <w:rStyle w:val="fontStyleText"/>
        </w:rPr>
        <w:t xml:space="preserve">Я считаю, что цифровая педагогика открывает новые горизонты для обучения, позволяя каждому ученику учиться в своем темпе и получать доступ к разнообразным образовательным ресурсам. Обратимся к примеру, который иллюстрирует это различие. В традиционном классе учитель объясняет новую тему, используя доску и учебники. Ученики записывают информацию, но часто не могут задать вопросы или получить дополнительные разъяснения. В то время как в цифровом формате, например, на платформе онлайн-обучения, ученики могут в любой момент остановить видео, пересмотреть сложные моменты, а также задать вопросы в чате или на форуме.</w:t>
      </w:r>
    </w:p>
    <w:p>
      <w:pPr>
        <w:pStyle w:val="paragraphStyleText"/>
      </w:pPr>
      <w:r>
        <w:rPr>
          <w:rStyle w:val="fontStyleText"/>
        </w:rPr>
        <w:t xml:space="preserve">Такой подход позволяет каждому ученику глубже понять материал и не бояться задавать вопросы, что способствует более активному усвоению знаний. Микровывод здесь очевиден: цифровая педагогика не только делает обучение более доступным, но и способствует развитию критического мышления и самостоятельности у учащихся.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каждая из форм обучения имеет свои преимущества и недостатки. Традиционная педагогика обеспечивает личное взаимодействие между учителем и учениками, что важно для формирования социальных навыков. Однако цифровая педагогика, в свою очередь, предлагает гибкость и доступность, что особенно актуально в условиях современного мира. Я считаю, что в будущем наиболее эффективным будет сочетание обеих форм, что позволит создать оптимальные условия для обучения.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