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Соня Мармеладова: Нравственный идеал и его проблемы в романе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Живаева 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нравственном идеале в литературе всегда был актуален, и роман Ф. М. Достоевского «Преступление и наказание» не является исключением. В центре этого произведения находится образ Сони Мармеладовой, который вызывает множество размышлений о нравственности, жертве и искуплении. Давайте рассмотрим, что такое нравственный идеал и как он представлен в судьбе Сони.</w:t>
      </w:r>
    </w:p>
    <w:p>
      <w:pPr>
        <w:pStyle w:val="paragraphStyleText"/>
      </w:pPr>
      <w:r>
        <w:rPr>
          <w:rStyle w:val="fontStyleText"/>
        </w:rPr>
        <w:t xml:space="preserve">Нравственный идеал — это представление о том, каким должен быть человек, какие ценности он должен исповедовать и как вести себя в обществе. В контексте романа Достоевского, Соня Мармеладова олицетворяет собой идеал самопожертвования и любви к ближнему. Она, несмотря на тяжелые обстоятельства своей жизни, сохраняет в себе доброту и сострадание, что делает её уникальным персонажем в мире, полном страданий и моральных противоречий. Я считаю, что Соня является воплощением нравственного идеала, который, однако, сталкивается с серьезными проблемами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Соня, узнав о преступлении Раскольникова, не осуждает его, а, наоборот, пытается понять и поддержать. Она говорит ему о необходимости покаяния и искупления, что подчеркивает её глубокую веру в возможность спасения даже для самого падшего человека. Этот момент показывает, как Соня, несмотря на собственные страдания, становится моральным компасом для Раскольникова, указывая ему путь к искуплению.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нравственный идеал Сони сталкивается с проблемами в реальном мире. Её доброта и сострадание не всегда воспринимаются окружающими, и она сама становится жертвой жестоких обстоятельств. Тем не менее, именно её внутренний свет и способность прощать делают её сильной личностью, способной влиять на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Сони Мармеладовой в романе Достоевского является ярким примером нравственного идеала, который, несмотря на все трудности и испытания, сохраняет свою человечность и стремление к любви. Она показывает, что даже в самых мрачных условиях можно оставаться верным своим принципам и помогать другим, что делает её одним из самых запоминающихся и значимых персонажей в русской литературе.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