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Каждый сам себе судьба: анализ высказывания Горького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глеб</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насколько каждый человек является творцом своей судьбы, всегда был актуален. Мы часто слышим фразу «Каждый сам себе судьба», которая подразумевает, что именно от нас зависит, каким будет наш жизненный путь. Это высказывание поднимает важные вопросы о свободе выбора, ответственности и влиянии обстоятельств на нашу жизнь.</w:t>
      </w:r>
    </w:p>
    <w:p>
      <w:pPr>
        <w:pStyle w:val="paragraphStyleText"/>
      </w:pPr>
      <w:r>
        <w:rPr>
          <w:rStyle w:val="fontStyleText"/>
        </w:rPr>
        <w:t xml:space="preserve">Толкование ключевого понятия «судьба» может быть разным. В общем смысле судьба — это предопределенный ход событий в жизни человека, который может быть как положительным, так и отрицательным. Однако в контексте высказывания Горького мы можем рассматривать судьбу как результат наших собственных действий и решений. Это понимание служит основой для моего тезиса: «Я считаю, что каждый человек действительно может влиять на свою судьбу, но для этого необходимо осознанное стремление и готовность к действиям».</w:t>
      </w:r>
    </w:p>
    <w:p>
      <w:pPr>
        <w:pStyle w:val="paragraphStyleText"/>
      </w:pPr>
      <w:r>
        <w:rPr>
          <w:rStyle w:val="fontStyleText"/>
        </w:rPr>
        <w:t xml:space="preserve">Обратимся к произведению «На дне» М. Горького. В этом произведении автор описывает жизнь людей, оказавшихся на дне общества, и показывает, как их выборы и внутренние установки влияют на их судьбы. Например, герой Лука, несмотря на тяжелые условия жизни, старается внушить другим надежду и веру в лучшее. Он говорит о том, что каждый человек может изменить свою жизнь, если захочет. Это утверждение подчеркивает, что даже в самых сложных обстоятельствах у человека есть возможность выбора.</w:t>
      </w:r>
    </w:p>
    <w:p>
      <w:pPr>
        <w:pStyle w:val="paragraphStyleText"/>
      </w:pPr>
      <w:r>
        <w:rPr>
          <w:rStyle w:val="fontStyleText"/>
        </w:rPr>
        <w:t xml:space="preserve">Микровывод из этого эпизода заключается в том, что Лука, несмотря на свою собственную судьбу, становится символом надежды и возможности изменения. Его слова о том, что каждый может стать хозяином своей судьбы, подтверждают мой тезис о том, что судьба — это не только результат внешних обстоятельств, но и следствие наших собственных решений и действий.</w:t>
      </w:r>
    </w:p>
    <w:p>
      <w:pPr>
        <w:pStyle w:val="paragraphStyleText"/>
      </w:pPr>
      <w:r>
        <w:rPr>
          <w:rStyle w:val="fontStyleText"/>
        </w:rPr>
        <w:t xml:space="preserve">В заключение, можно сказать, что высказывание Горького «Каждый сам себе судьба» действительно отражает суть человеческой жизни. Мы можем столкнуться с различными трудностями и испытаниями, но именно от нас зависит, как мы на них отреагируем и какие шаги предпримем для изменения своей судьбы. Таким образом, каждый из нас является творцом своей жизни, и это осознание дает нам силу и мотивацию двигаться вперед.</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